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4F26A" w14:textId="77777777" w:rsidR="001B21FD" w:rsidRDefault="001B21FD" w:rsidP="00E10FFE">
      <w:pPr>
        <w:pStyle w:val="NoSpacing"/>
        <w:rPr>
          <w:rFonts w:ascii="Arial" w:hAnsi="Arial" w:cs="Arial"/>
          <w:sz w:val="28"/>
          <w:szCs w:val="28"/>
        </w:rPr>
      </w:pPr>
    </w:p>
    <w:p w14:paraId="65815E1E" w14:textId="0E0DC616" w:rsidR="006716C4" w:rsidRPr="009307AA" w:rsidRDefault="006716C4" w:rsidP="006716C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307AA">
        <w:rPr>
          <w:rFonts w:ascii="Arial" w:hAnsi="Arial" w:cs="Arial"/>
          <w:sz w:val="24"/>
          <w:szCs w:val="24"/>
        </w:rPr>
        <w:t xml:space="preserve">Regular meeting of the </w:t>
      </w:r>
    </w:p>
    <w:p w14:paraId="5B39C1ED" w14:textId="1C238023" w:rsidR="006716C4" w:rsidRPr="009307AA" w:rsidRDefault="006716C4" w:rsidP="00E10FF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9307AA">
        <w:rPr>
          <w:rFonts w:ascii="Arial" w:hAnsi="Arial" w:cs="Arial"/>
          <w:b/>
          <w:sz w:val="32"/>
          <w:szCs w:val="32"/>
        </w:rPr>
        <w:t xml:space="preserve">Legislative Committee </w:t>
      </w:r>
    </w:p>
    <w:p w14:paraId="70BC4400" w14:textId="77777777" w:rsidR="00E10FFE" w:rsidRDefault="00E10FFE" w:rsidP="006716C4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51D17B29" w14:textId="54A09834" w:rsidR="006716C4" w:rsidRPr="009307AA" w:rsidRDefault="009307AA" w:rsidP="006716C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307AA">
        <w:rPr>
          <w:rFonts w:ascii="Arial" w:hAnsi="Arial" w:cs="Arial"/>
          <w:b/>
          <w:sz w:val="24"/>
          <w:szCs w:val="24"/>
        </w:rPr>
        <w:t>November</w:t>
      </w:r>
      <w:r w:rsidR="004A779E" w:rsidRPr="009307AA">
        <w:rPr>
          <w:rFonts w:ascii="Arial" w:hAnsi="Arial" w:cs="Arial"/>
          <w:b/>
          <w:sz w:val="24"/>
          <w:szCs w:val="24"/>
        </w:rPr>
        <w:t xml:space="preserve"> 8</w:t>
      </w:r>
      <w:r w:rsidR="006716C4" w:rsidRPr="009307AA">
        <w:rPr>
          <w:rFonts w:ascii="Arial" w:hAnsi="Arial" w:cs="Arial"/>
          <w:b/>
          <w:sz w:val="24"/>
          <w:szCs w:val="24"/>
        </w:rPr>
        <w:t xml:space="preserve">, 2023 </w:t>
      </w:r>
    </w:p>
    <w:p w14:paraId="66D33693" w14:textId="6A850E6A" w:rsidR="00E10FFE" w:rsidRPr="009307AA" w:rsidRDefault="004A779E" w:rsidP="00E10FF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307AA">
        <w:rPr>
          <w:rFonts w:ascii="Arial" w:hAnsi="Arial" w:cs="Arial"/>
          <w:b/>
          <w:sz w:val="24"/>
          <w:szCs w:val="24"/>
        </w:rPr>
        <w:t>11</w:t>
      </w:r>
      <w:r w:rsidR="00EF07AB" w:rsidRPr="009307AA">
        <w:rPr>
          <w:rFonts w:ascii="Arial" w:hAnsi="Arial" w:cs="Arial"/>
          <w:b/>
          <w:sz w:val="24"/>
          <w:szCs w:val="24"/>
        </w:rPr>
        <w:t>:00</w:t>
      </w:r>
      <w:r w:rsidR="006716C4" w:rsidRPr="009307AA">
        <w:rPr>
          <w:rFonts w:ascii="Arial" w:hAnsi="Arial" w:cs="Arial"/>
          <w:b/>
          <w:sz w:val="24"/>
          <w:szCs w:val="24"/>
        </w:rPr>
        <w:t xml:space="preserve"> a.m.</w:t>
      </w:r>
    </w:p>
    <w:p w14:paraId="350512E6" w14:textId="77777777" w:rsidR="006716C4" w:rsidRPr="009307AA" w:rsidRDefault="006716C4" w:rsidP="006716C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307AA">
        <w:rPr>
          <w:rFonts w:ascii="Arial" w:hAnsi="Arial" w:cs="Arial"/>
          <w:b/>
          <w:sz w:val="24"/>
          <w:szCs w:val="24"/>
        </w:rPr>
        <w:t xml:space="preserve">Trumbull Town Hall </w:t>
      </w:r>
    </w:p>
    <w:p w14:paraId="1EB2C2D2" w14:textId="77777777" w:rsidR="006716C4" w:rsidRPr="009307AA" w:rsidRDefault="006716C4" w:rsidP="006716C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307AA">
        <w:rPr>
          <w:rFonts w:ascii="Arial" w:hAnsi="Arial" w:cs="Arial"/>
          <w:sz w:val="24"/>
          <w:szCs w:val="24"/>
        </w:rPr>
        <w:t>5866 Main Street</w:t>
      </w:r>
    </w:p>
    <w:p w14:paraId="4AE8ADC8" w14:textId="77777777" w:rsidR="006716C4" w:rsidRPr="009307AA" w:rsidRDefault="006716C4" w:rsidP="006716C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307AA">
        <w:rPr>
          <w:rFonts w:ascii="Arial" w:hAnsi="Arial" w:cs="Arial"/>
          <w:sz w:val="24"/>
          <w:szCs w:val="24"/>
        </w:rPr>
        <w:t>Trumbull, CT 06611-5416</w:t>
      </w:r>
    </w:p>
    <w:p w14:paraId="5B5FB409" w14:textId="77777777" w:rsidR="006716C4" w:rsidRPr="009307AA" w:rsidRDefault="006716C4" w:rsidP="006716C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ADC401C" w14:textId="3C3CA740" w:rsidR="00A64AC9" w:rsidRDefault="006716C4" w:rsidP="00B93F4C">
      <w:pPr>
        <w:jc w:val="center"/>
        <w:rPr>
          <w:rFonts w:ascii="Arial" w:hAnsi="Arial" w:cs="Arial"/>
          <w:b/>
          <w:sz w:val="32"/>
          <w:szCs w:val="32"/>
        </w:rPr>
      </w:pPr>
      <w:r w:rsidRPr="007052C5">
        <w:rPr>
          <w:rFonts w:ascii="Arial" w:hAnsi="Arial" w:cs="Arial"/>
          <w:b/>
          <w:sz w:val="32"/>
          <w:szCs w:val="32"/>
        </w:rPr>
        <w:t xml:space="preserve">Minutes </w:t>
      </w:r>
    </w:p>
    <w:p w14:paraId="1E463C43" w14:textId="77777777" w:rsidR="00265A37" w:rsidRPr="00B93F4C" w:rsidRDefault="00265A37" w:rsidP="00B93F4C">
      <w:pPr>
        <w:jc w:val="center"/>
        <w:rPr>
          <w:rFonts w:ascii="Arial" w:hAnsi="Arial" w:cs="Arial"/>
          <w:b/>
          <w:sz w:val="32"/>
          <w:szCs w:val="32"/>
        </w:rPr>
      </w:pPr>
    </w:p>
    <w:p w14:paraId="2AAB3E2A" w14:textId="707BBDC8" w:rsidR="005C441B" w:rsidRPr="005E6B90" w:rsidRDefault="005C441B" w:rsidP="002734D3">
      <w:pPr>
        <w:pStyle w:val="BodyText"/>
        <w:rPr>
          <w:rFonts w:ascii="Arial" w:hAnsi="Arial" w:cs="Arial"/>
        </w:rPr>
      </w:pPr>
      <w:r w:rsidRPr="005E6B90">
        <w:rPr>
          <w:rFonts w:ascii="Arial" w:hAnsi="Arial" w:cs="Arial"/>
        </w:rPr>
        <w:t xml:space="preserve">The regular meeting of the Legislative Committee was held on </w:t>
      </w:r>
      <w:r w:rsidR="004A779E">
        <w:rPr>
          <w:rFonts w:ascii="Arial" w:hAnsi="Arial" w:cs="Arial"/>
        </w:rPr>
        <w:t>November 8</w:t>
      </w:r>
      <w:r w:rsidR="00FA220F">
        <w:rPr>
          <w:rFonts w:ascii="Arial" w:hAnsi="Arial" w:cs="Arial"/>
        </w:rPr>
        <w:t xml:space="preserve">, </w:t>
      </w:r>
      <w:proofErr w:type="gramStart"/>
      <w:r w:rsidR="00FA220F">
        <w:rPr>
          <w:rFonts w:ascii="Arial" w:hAnsi="Arial" w:cs="Arial"/>
        </w:rPr>
        <w:t>2024</w:t>
      </w:r>
      <w:proofErr w:type="gramEnd"/>
      <w:r w:rsidRPr="005E6B90">
        <w:rPr>
          <w:rFonts w:ascii="Arial" w:hAnsi="Arial" w:cs="Arial"/>
        </w:rPr>
        <w:t xml:space="preserve"> </w:t>
      </w:r>
      <w:r w:rsidR="0075011F" w:rsidRPr="005E6B90">
        <w:rPr>
          <w:rFonts w:ascii="Arial" w:hAnsi="Arial" w:cs="Arial"/>
        </w:rPr>
        <w:t>at the Trumbull Probate Court</w:t>
      </w:r>
      <w:r w:rsidRPr="005E6B90">
        <w:rPr>
          <w:rFonts w:ascii="Arial" w:hAnsi="Arial" w:cs="Arial"/>
        </w:rPr>
        <w:t>.  Attending were co-chair, Judge Fox</w:t>
      </w:r>
      <w:r w:rsidR="004A779E">
        <w:rPr>
          <w:rFonts w:ascii="Arial" w:hAnsi="Arial" w:cs="Arial"/>
        </w:rPr>
        <w:t xml:space="preserve"> </w:t>
      </w:r>
      <w:r w:rsidRPr="005E6B90">
        <w:rPr>
          <w:rFonts w:ascii="Arial" w:hAnsi="Arial" w:cs="Arial"/>
        </w:rPr>
        <w:t>and members</w:t>
      </w:r>
      <w:r w:rsidR="001A74B2">
        <w:rPr>
          <w:rFonts w:ascii="Arial" w:hAnsi="Arial" w:cs="Arial"/>
        </w:rPr>
        <w:t xml:space="preserve"> Judges</w:t>
      </w:r>
      <w:r w:rsidRPr="005E6B90">
        <w:rPr>
          <w:rFonts w:ascii="Arial" w:hAnsi="Arial" w:cs="Arial"/>
        </w:rPr>
        <w:t xml:space="preserve"> </w:t>
      </w:r>
      <w:r w:rsidR="0019439F">
        <w:rPr>
          <w:rFonts w:ascii="Arial" w:hAnsi="Arial" w:cs="Arial"/>
        </w:rPr>
        <w:t>D</w:t>
      </w:r>
      <w:r w:rsidR="001A74B2">
        <w:rPr>
          <w:rFonts w:ascii="Arial" w:hAnsi="Arial" w:cs="Arial"/>
        </w:rPr>
        <w:t>aSilva</w:t>
      </w:r>
      <w:r w:rsidR="0019439F">
        <w:rPr>
          <w:rFonts w:ascii="Arial" w:hAnsi="Arial" w:cs="Arial"/>
        </w:rPr>
        <w:t>,</w:t>
      </w:r>
      <w:r w:rsidR="00FA220F">
        <w:rPr>
          <w:rFonts w:ascii="Arial" w:hAnsi="Arial" w:cs="Arial"/>
        </w:rPr>
        <w:t xml:space="preserve"> </w:t>
      </w:r>
      <w:r w:rsidR="004A779E">
        <w:rPr>
          <w:rFonts w:ascii="Arial" w:hAnsi="Arial" w:cs="Arial"/>
        </w:rPr>
        <w:t>Gardner Riordan, Hamzy</w:t>
      </w:r>
      <w:r w:rsidR="0075278E">
        <w:rPr>
          <w:rFonts w:ascii="Arial" w:hAnsi="Arial" w:cs="Arial"/>
        </w:rPr>
        <w:t>,</w:t>
      </w:r>
      <w:r w:rsidR="004A779E">
        <w:rPr>
          <w:rFonts w:ascii="Arial" w:hAnsi="Arial" w:cs="Arial"/>
        </w:rPr>
        <w:t xml:space="preserve"> DeGennaro</w:t>
      </w:r>
      <w:r w:rsidR="0075278E">
        <w:rPr>
          <w:rFonts w:ascii="Arial" w:hAnsi="Arial" w:cs="Arial"/>
        </w:rPr>
        <w:t>,</w:t>
      </w:r>
      <w:r w:rsidR="004A779E">
        <w:rPr>
          <w:rFonts w:ascii="Arial" w:hAnsi="Arial" w:cs="Arial"/>
        </w:rPr>
        <w:t xml:space="preserve"> </w:t>
      </w:r>
      <w:r w:rsidR="00FA220F">
        <w:rPr>
          <w:rFonts w:ascii="Arial" w:hAnsi="Arial" w:cs="Arial"/>
        </w:rPr>
        <w:t>Rebimbas</w:t>
      </w:r>
      <w:r w:rsidR="0075278E">
        <w:rPr>
          <w:rFonts w:ascii="Arial" w:hAnsi="Arial" w:cs="Arial"/>
        </w:rPr>
        <w:t>,</w:t>
      </w:r>
      <w:r w:rsidR="00FA220F">
        <w:rPr>
          <w:rFonts w:ascii="Arial" w:hAnsi="Arial" w:cs="Arial"/>
        </w:rPr>
        <w:t xml:space="preserve"> and </w:t>
      </w:r>
      <w:r w:rsidRPr="005E6B90">
        <w:rPr>
          <w:rFonts w:ascii="Arial" w:hAnsi="Arial" w:cs="Arial"/>
        </w:rPr>
        <w:t>Maxham</w:t>
      </w:r>
      <w:r w:rsidR="004A779E">
        <w:rPr>
          <w:rFonts w:ascii="Arial" w:hAnsi="Arial" w:cs="Arial"/>
        </w:rPr>
        <w:t xml:space="preserve">. </w:t>
      </w:r>
      <w:r w:rsidR="00265A37">
        <w:rPr>
          <w:rFonts w:ascii="Arial" w:hAnsi="Arial" w:cs="Arial"/>
        </w:rPr>
        <w:t xml:space="preserve">Probate Court Administrator Beverly </w:t>
      </w:r>
      <w:r w:rsidR="00265A37" w:rsidRPr="005E6B90">
        <w:rPr>
          <w:rFonts w:ascii="Arial" w:hAnsi="Arial" w:cs="Arial"/>
        </w:rPr>
        <w:t xml:space="preserve">Streit-Kefalas </w:t>
      </w:r>
      <w:r w:rsidR="0075011F" w:rsidRPr="005E6B90">
        <w:rPr>
          <w:rFonts w:ascii="Arial" w:hAnsi="Arial" w:cs="Arial"/>
        </w:rPr>
        <w:t>also attended.</w:t>
      </w:r>
    </w:p>
    <w:p w14:paraId="1ADC401E" w14:textId="77777777" w:rsidR="00A64AC9" w:rsidRPr="005E6B90" w:rsidRDefault="00A64AC9" w:rsidP="002734D3">
      <w:pPr>
        <w:tabs>
          <w:tab w:val="left" w:pos="840"/>
        </w:tabs>
        <w:rPr>
          <w:rFonts w:ascii="Arial" w:hAnsi="Arial" w:cs="Arial"/>
          <w:sz w:val="24"/>
          <w:szCs w:val="24"/>
        </w:rPr>
      </w:pPr>
    </w:p>
    <w:p w14:paraId="1ADC401F" w14:textId="110D4D4E" w:rsidR="00A64AC9" w:rsidRPr="005E6B90" w:rsidRDefault="00DD4F4E" w:rsidP="002734D3">
      <w:pPr>
        <w:pStyle w:val="ListParagraph"/>
        <w:tabs>
          <w:tab w:val="left" w:pos="840"/>
        </w:tabs>
        <w:ind w:left="0" w:firstLine="0"/>
        <w:rPr>
          <w:rFonts w:ascii="Arial" w:hAnsi="Arial" w:cs="Arial"/>
          <w:sz w:val="24"/>
          <w:szCs w:val="24"/>
        </w:rPr>
      </w:pPr>
      <w:r w:rsidRPr="005E6B90">
        <w:rPr>
          <w:rFonts w:ascii="Arial" w:hAnsi="Arial" w:cs="Arial"/>
          <w:b/>
          <w:sz w:val="24"/>
          <w:szCs w:val="24"/>
        </w:rPr>
        <w:t xml:space="preserve">1. </w:t>
      </w:r>
      <w:r w:rsidR="005E6B90">
        <w:rPr>
          <w:rFonts w:ascii="Arial" w:hAnsi="Arial" w:cs="Arial"/>
          <w:b/>
          <w:sz w:val="24"/>
          <w:szCs w:val="24"/>
        </w:rPr>
        <w:t xml:space="preserve"> </w:t>
      </w:r>
      <w:r w:rsidR="00A64AC9" w:rsidRPr="005E6B90">
        <w:rPr>
          <w:rFonts w:ascii="Arial" w:hAnsi="Arial" w:cs="Arial"/>
          <w:b/>
          <w:sz w:val="24"/>
          <w:szCs w:val="24"/>
        </w:rPr>
        <w:t>C</w:t>
      </w:r>
      <w:r w:rsidR="00E10FFE">
        <w:rPr>
          <w:rFonts w:ascii="Arial" w:hAnsi="Arial" w:cs="Arial"/>
          <w:b/>
          <w:sz w:val="24"/>
          <w:szCs w:val="24"/>
        </w:rPr>
        <w:t>all to Order</w:t>
      </w:r>
      <w:r w:rsidR="00A64AC9" w:rsidRPr="005E6B90">
        <w:rPr>
          <w:rFonts w:ascii="Arial" w:hAnsi="Arial" w:cs="Arial"/>
          <w:sz w:val="24"/>
          <w:szCs w:val="24"/>
        </w:rPr>
        <w:t>:</w:t>
      </w:r>
    </w:p>
    <w:p w14:paraId="0940B7BA" w14:textId="4AB9FC8C" w:rsidR="00760E13" w:rsidRDefault="00760E13" w:rsidP="002734D3">
      <w:pPr>
        <w:pStyle w:val="ListParagraph"/>
        <w:tabs>
          <w:tab w:val="left" w:pos="840"/>
        </w:tabs>
        <w:ind w:left="360" w:firstLine="0"/>
        <w:rPr>
          <w:rFonts w:ascii="Arial" w:hAnsi="Arial" w:cs="Arial"/>
          <w:sz w:val="24"/>
          <w:szCs w:val="24"/>
        </w:rPr>
      </w:pPr>
      <w:r w:rsidRPr="005E6B90">
        <w:rPr>
          <w:rFonts w:ascii="Arial" w:hAnsi="Arial" w:cs="Arial"/>
          <w:sz w:val="24"/>
          <w:szCs w:val="24"/>
        </w:rPr>
        <w:t>The meeting was convened</w:t>
      </w:r>
      <w:r w:rsidR="00C13F2B" w:rsidRPr="005E6B90">
        <w:rPr>
          <w:rFonts w:ascii="Arial" w:hAnsi="Arial" w:cs="Arial"/>
          <w:sz w:val="24"/>
          <w:szCs w:val="24"/>
        </w:rPr>
        <w:t xml:space="preserve"> by Judge</w:t>
      </w:r>
      <w:r w:rsidR="004A779E">
        <w:rPr>
          <w:rFonts w:ascii="Arial" w:hAnsi="Arial" w:cs="Arial"/>
          <w:sz w:val="24"/>
          <w:szCs w:val="24"/>
        </w:rPr>
        <w:t xml:space="preserve"> </w:t>
      </w:r>
      <w:r w:rsidR="00FA220F">
        <w:rPr>
          <w:rFonts w:ascii="Arial" w:hAnsi="Arial" w:cs="Arial"/>
          <w:sz w:val="24"/>
          <w:szCs w:val="24"/>
        </w:rPr>
        <w:t xml:space="preserve">Fox </w:t>
      </w:r>
      <w:r w:rsidRPr="005E6B90">
        <w:rPr>
          <w:rFonts w:ascii="Arial" w:hAnsi="Arial" w:cs="Arial"/>
          <w:sz w:val="24"/>
          <w:szCs w:val="24"/>
        </w:rPr>
        <w:t xml:space="preserve">at approximately </w:t>
      </w:r>
      <w:r w:rsidR="004A779E">
        <w:rPr>
          <w:rFonts w:ascii="Arial" w:hAnsi="Arial" w:cs="Arial"/>
          <w:sz w:val="24"/>
          <w:szCs w:val="24"/>
        </w:rPr>
        <w:t>11:05</w:t>
      </w:r>
      <w:r w:rsidR="00812AD9">
        <w:rPr>
          <w:rFonts w:ascii="Arial" w:hAnsi="Arial" w:cs="Arial"/>
          <w:sz w:val="24"/>
          <w:szCs w:val="24"/>
        </w:rPr>
        <w:t xml:space="preserve"> a.m.</w:t>
      </w:r>
      <w:r w:rsidR="0075011F" w:rsidRPr="005E6B90">
        <w:rPr>
          <w:rFonts w:ascii="Arial" w:hAnsi="Arial" w:cs="Arial"/>
          <w:sz w:val="24"/>
          <w:szCs w:val="24"/>
        </w:rPr>
        <w:t xml:space="preserve"> </w:t>
      </w:r>
    </w:p>
    <w:p w14:paraId="1EBC373D" w14:textId="77777777" w:rsidR="00E10FFE" w:rsidRDefault="00E10FFE" w:rsidP="002734D3">
      <w:pPr>
        <w:pStyle w:val="ListParagraph"/>
        <w:tabs>
          <w:tab w:val="left" w:pos="840"/>
        </w:tabs>
        <w:ind w:left="360" w:firstLine="0"/>
        <w:rPr>
          <w:rFonts w:ascii="Arial" w:hAnsi="Arial" w:cs="Arial"/>
          <w:sz w:val="24"/>
          <w:szCs w:val="24"/>
        </w:rPr>
      </w:pPr>
    </w:p>
    <w:p w14:paraId="57163636" w14:textId="7E7B59A4" w:rsidR="00DD4F4E" w:rsidRDefault="00E10FFE" w:rsidP="002734D3">
      <w:pPr>
        <w:tabs>
          <w:tab w:val="left" w:pos="840"/>
        </w:tabs>
        <w:rPr>
          <w:rFonts w:ascii="Arial" w:hAnsi="Arial" w:cs="Arial"/>
          <w:b/>
          <w:bCs/>
          <w:sz w:val="24"/>
          <w:szCs w:val="24"/>
        </w:rPr>
      </w:pPr>
      <w:r w:rsidRPr="00E10FFE">
        <w:rPr>
          <w:rFonts w:ascii="Arial" w:hAnsi="Arial" w:cs="Arial"/>
          <w:b/>
          <w:bCs/>
          <w:sz w:val="24"/>
          <w:szCs w:val="24"/>
        </w:rPr>
        <w:t>2.  Remarks by Co-Chairs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0202A33" w14:textId="73A4B546" w:rsidR="00E10FFE" w:rsidRDefault="00E10FFE" w:rsidP="002734D3">
      <w:pPr>
        <w:pStyle w:val="BodyText"/>
        <w:ind w:left="330"/>
        <w:rPr>
          <w:rFonts w:ascii="Arial" w:hAnsi="Arial" w:cs="Arial"/>
        </w:rPr>
      </w:pPr>
      <w:r>
        <w:rPr>
          <w:rFonts w:ascii="Arial" w:hAnsi="Arial" w:cs="Arial"/>
        </w:rPr>
        <w:t>Judge</w:t>
      </w:r>
      <w:r w:rsidR="00F1376B">
        <w:rPr>
          <w:rFonts w:ascii="Arial" w:hAnsi="Arial" w:cs="Arial"/>
        </w:rPr>
        <w:t xml:space="preserve"> Fox</w:t>
      </w:r>
      <w:r w:rsidR="004A779E">
        <w:rPr>
          <w:rFonts w:ascii="Arial" w:hAnsi="Arial" w:cs="Arial"/>
        </w:rPr>
        <w:t xml:space="preserve"> welcomed all members to the meeting and congratulated Judge</w:t>
      </w:r>
      <w:r w:rsidR="00265A37">
        <w:rPr>
          <w:rFonts w:ascii="Arial" w:hAnsi="Arial" w:cs="Arial"/>
        </w:rPr>
        <w:t>-e</w:t>
      </w:r>
      <w:r w:rsidR="004A779E">
        <w:rPr>
          <w:rFonts w:ascii="Arial" w:hAnsi="Arial" w:cs="Arial"/>
        </w:rPr>
        <w:t xml:space="preserve">lect Labriola who </w:t>
      </w:r>
      <w:r w:rsidR="00F1376B">
        <w:rPr>
          <w:rFonts w:ascii="Arial" w:hAnsi="Arial" w:cs="Arial"/>
        </w:rPr>
        <w:t xml:space="preserve">was </w:t>
      </w:r>
      <w:r w:rsidR="004A779E">
        <w:rPr>
          <w:rFonts w:ascii="Arial" w:hAnsi="Arial" w:cs="Arial"/>
        </w:rPr>
        <w:t xml:space="preserve">recently elected as judge of </w:t>
      </w:r>
      <w:proofErr w:type="gramStart"/>
      <w:r w:rsidR="004A779E">
        <w:rPr>
          <w:rFonts w:ascii="Arial" w:hAnsi="Arial" w:cs="Arial"/>
        </w:rPr>
        <w:t>Region</w:t>
      </w:r>
      <w:proofErr w:type="gramEnd"/>
      <w:r w:rsidR="004A779E">
        <w:rPr>
          <w:rFonts w:ascii="Arial" w:hAnsi="Arial" w:cs="Arial"/>
        </w:rPr>
        <w:t xml:space="preserve"> #22 and</w:t>
      </w:r>
      <w:r w:rsidR="00265A37">
        <w:rPr>
          <w:rFonts w:ascii="Arial" w:hAnsi="Arial" w:cs="Arial"/>
        </w:rPr>
        <w:t xml:space="preserve"> plans to </w:t>
      </w:r>
      <w:r w:rsidR="004A779E">
        <w:rPr>
          <w:rFonts w:ascii="Arial" w:hAnsi="Arial" w:cs="Arial"/>
        </w:rPr>
        <w:t>join the Committee. His experience as a former legislator will be an asset</w:t>
      </w:r>
      <w:r w:rsidR="00D65C1F">
        <w:rPr>
          <w:rFonts w:ascii="Arial" w:hAnsi="Arial" w:cs="Arial"/>
        </w:rPr>
        <w:t>.</w:t>
      </w:r>
    </w:p>
    <w:p w14:paraId="6C031CAB" w14:textId="77777777" w:rsidR="00E10FFE" w:rsidRPr="00E10FFE" w:rsidRDefault="00E10FFE" w:rsidP="002734D3">
      <w:pPr>
        <w:pStyle w:val="BodyText"/>
        <w:ind w:left="330"/>
        <w:rPr>
          <w:rFonts w:ascii="Arial" w:hAnsi="Arial" w:cs="Arial"/>
        </w:rPr>
      </w:pPr>
    </w:p>
    <w:p w14:paraId="1ADC4022" w14:textId="1D5C5079" w:rsidR="00A64AC9" w:rsidRPr="005E6B90" w:rsidRDefault="00E10FFE" w:rsidP="002734D3">
      <w:pPr>
        <w:pStyle w:val="Heading2"/>
        <w:tabs>
          <w:tab w:val="left" w:pos="840"/>
        </w:tabs>
        <w:ind w:left="0" w:firstLine="0"/>
        <w:rPr>
          <w:rFonts w:ascii="Arial" w:hAnsi="Arial" w:cs="Arial"/>
          <w:b w:val="0"/>
        </w:rPr>
      </w:pPr>
      <w:bookmarkStart w:id="0" w:name="_Hlk90032119"/>
      <w:r>
        <w:rPr>
          <w:rFonts w:ascii="Arial" w:hAnsi="Arial" w:cs="Arial"/>
        </w:rPr>
        <w:t>3</w:t>
      </w:r>
      <w:r w:rsidR="00DD4F4E" w:rsidRPr="005E6B90">
        <w:rPr>
          <w:rFonts w:ascii="Arial" w:hAnsi="Arial" w:cs="Arial"/>
        </w:rPr>
        <w:t xml:space="preserve">. </w:t>
      </w:r>
      <w:r w:rsidR="005E6B90">
        <w:rPr>
          <w:rFonts w:ascii="Arial" w:hAnsi="Arial" w:cs="Arial"/>
        </w:rPr>
        <w:t xml:space="preserve"> </w:t>
      </w:r>
      <w:r w:rsidR="00A64AC9" w:rsidRPr="005E6B90">
        <w:rPr>
          <w:rFonts w:ascii="Arial" w:hAnsi="Arial" w:cs="Arial"/>
        </w:rPr>
        <w:t>Approval of the</w:t>
      </w:r>
      <w:r w:rsidR="00A64AC9" w:rsidRPr="005E6B90">
        <w:rPr>
          <w:rFonts w:ascii="Arial" w:hAnsi="Arial" w:cs="Arial"/>
          <w:spacing w:val="-10"/>
        </w:rPr>
        <w:t xml:space="preserve"> </w:t>
      </w:r>
      <w:r w:rsidR="00A64AC9" w:rsidRPr="005E6B90">
        <w:rPr>
          <w:rFonts w:ascii="Arial" w:hAnsi="Arial" w:cs="Arial"/>
        </w:rPr>
        <w:t>Minutes</w:t>
      </w:r>
      <w:r w:rsidR="00760E13" w:rsidRPr="005E6B90">
        <w:rPr>
          <w:rFonts w:ascii="Arial" w:hAnsi="Arial" w:cs="Arial"/>
        </w:rPr>
        <w:t xml:space="preserve"> of </w:t>
      </w:r>
      <w:r w:rsidR="004A779E">
        <w:rPr>
          <w:rFonts w:ascii="Arial" w:hAnsi="Arial" w:cs="Arial"/>
        </w:rPr>
        <w:t>April 5</w:t>
      </w:r>
      <w:r w:rsidR="0019439F">
        <w:rPr>
          <w:rFonts w:ascii="Arial" w:hAnsi="Arial" w:cs="Arial"/>
        </w:rPr>
        <w:t>, 202</w:t>
      </w:r>
      <w:r w:rsidR="004A779E">
        <w:rPr>
          <w:rFonts w:ascii="Arial" w:hAnsi="Arial" w:cs="Arial"/>
        </w:rPr>
        <w:t>4</w:t>
      </w:r>
      <w:r w:rsidR="00A64AC9" w:rsidRPr="005E6B90">
        <w:rPr>
          <w:rFonts w:ascii="Arial" w:hAnsi="Arial" w:cs="Arial"/>
          <w:b w:val="0"/>
        </w:rPr>
        <w:t>:</w:t>
      </w:r>
    </w:p>
    <w:p w14:paraId="616B9C3E" w14:textId="53661496" w:rsidR="00DD4F4E" w:rsidRDefault="00704962" w:rsidP="002734D3">
      <w:pPr>
        <w:pStyle w:val="BodyText"/>
        <w:ind w:left="360"/>
        <w:rPr>
          <w:rFonts w:ascii="Arial" w:hAnsi="Arial" w:cs="Arial"/>
        </w:rPr>
      </w:pPr>
      <w:r w:rsidRPr="005E6B90">
        <w:rPr>
          <w:rFonts w:ascii="Arial" w:hAnsi="Arial" w:cs="Arial"/>
        </w:rPr>
        <w:t>A motion was made</w:t>
      </w:r>
      <w:r w:rsidR="00D020E0" w:rsidRPr="005E6B90">
        <w:rPr>
          <w:rFonts w:ascii="Arial" w:hAnsi="Arial" w:cs="Arial"/>
        </w:rPr>
        <w:t xml:space="preserve"> by Judge </w:t>
      </w:r>
      <w:r w:rsidR="00FA220F">
        <w:rPr>
          <w:rFonts w:ascii="Arial" w:hAnsi="Arial" w:cs="Arial"/>
        </w:rPr>
        <w:t>DaSilva</w:t>
      </w:r>
      <w:r w:rsidR="003C1CF5" w:rsidRPr="005E6B90">
        <w:rPr>
          <w:rFonts w:ascii="Arial" w:hAnsi="Arial" w:cs="Arial"/>
        </w:rPr>
        <w:t>,</w:t>
      </w:r>
      <w:r w:rsidRPr="005E6B90">
        <w:rPr>
          <w:rFonts w:ascii="Arial" w:hAnsi="Arial" w:cs="Arial"/>
        </w:rPr>
        <w:t xml:space="preserve"> </w:t>
      </w:r>
      <w:r w:rsidR="00B4161C" w:rsidRPr="005E6B90">
        <w:rPr>
          <w:rFonts w:ascii="Arial" w:hAnsi="Arial" w:cs="Arial"/>
        </w:rPr>
        <w:t>se</w:t>
      </w:r>
      <w:r w:rsidR="00F965EB" w:rsidRPr="005E6B90">
        <w:rPr>
          <w:rFonts w:ascii="Arial" w:hAnsi="Arial" w:cs="Arial"/>
        </w:rPr>
        <w:t xml:space="preserve">conded </w:t>
      </w:r>
      <w:r w:rsidR="004A23B3" w:rsidRPr="005E6B90">
        <w:rPr>
          <w:rFonts w:ascii="Arial" w:hAnsi="Arial" w:cs="Arial"/>
        </w:rPr>
        <w:t>by Judge</w:t>
      </w:r>
      <w:r w:rsidR="00760E13" w:rsidRPr="005E6B90">
        <w:rPr>
          <w:rFonts w:ascii="Arial" w:hAnsi="Arial" w:cs="Arial"/>
        </w:rPr>
        <w:t xml:space="preserve"> </w:t>
      </w:r>
      <w:r w:rsidR="004A779E">
        <w:rPr>
          <w:rFonts w:ascii="Arial" w:hAnsi="Arial" w:cs="Arial"/>
        </w:rPr>
        <w:t>Gardner Riordan</w:t>
      </w:r>
      <w:r w:rsidR="004A23B3" w:rsidRPr="005E6B90">
        <w:rPr>
          <w:rFonts w:ascii="Arial" w:hAnsi="Arial" w:cs="Arial"/>
        </w:rPr>
        <w:t xml:space="preserve"> </w:t>
      </w:r>
      <w:r w:rsidRPr="005E6B90">
        <w:rPr>
          <w:rFonts w:ascii="Arial" w:hAnsi="Arial" w:cs="Arial"/>
        </w:rPr>
        <w:t xml:space="preserve">and </w:t>
      </w:r>
      <w:r w:rsidR="00110389" w:rsidRPr="005E6B90">
        <w:rPr>
          <w:rFonts w:ascii="Arial" w:hAnsi="Arial" w:cs="Arial"/>
        </w:rPr>
        <w:t>carried</w:t>
      </w:r>
      <w:r w:rsidR="00BC0D82" w:rsidRPr="005E6B90">
        <w:rPr>
          <w:rFonts w:ascii="Arial" w:hAnsi="Arial" w:cs="Arial"/>
        </w:rPr>
        <w:t xml:space="preserve"> </w:t>
      </w:r>
      <w:r w:rsidR="00760E13" w:rsidRPr="005E6B90">
        <w:rPr>
          <w:rFonts w:ascii="Arial" w:hAnsi="Arial" w:cs="Arial"/>
        </w:rPr>
        <w:t xml:space="preserve">unanimously </w:t>
      </w:r>
      <w:r w:rsidR="00A64AC9" w:rsidRPr="005E6B90">
        <w:rPr>
          <w:rFonts w:ascii="Arial" w:hAnsi="Arial" w:cs="Arial"/>
        </w:rPr>
        <w:t>to accept the minutes of the</w:t>
      </w:r>
      <w:r w:rsidR="0019439F">
        <w:rPr>
          <w:rFonts w:ascii="Arial" w:hAnsi="Arial" w:cs="Arial"/>
        </w:rPr>
        <w:t xml:space="preserve"> </w:t>
      </w:r>
      <w:r w:rsidR="004A779E">
        <w:rPr>
          <w:rFonts w:ascii="Arial" w:hAnsi="Arial" w:cs="Arial"/>
        </w:rPr>
        <w:t xml:space="preserve">April 5, </w:t>
      </w:r>
      <w:proofErr w:type="gramStart"/>
      <w:r w:rsidR="004A779E">
        <w:rPr>
          <w:rFonts w:ascii="Arial" w:hAnsi="Arial" w:cs="Arial"/>
        </w:rPr>
        <w:t>2024</w:t>
      </w:r>
      <w:proofErr w:type="gramEnd"/>
      <w:r w:rsidR="0075011F" w:rsidRPr="005E6B90">
        <w:rPr>
          <w:rFonts w:ascii="Arial" w:hAnsi="Arial" w:cs="Arial"/>
        </w:rPr>
        <w:t xml:space="preserve"> </w:t>
      </w:r>
      <w:r w:rsidR="00760E13" w:rsidRPr="005E6B90">
        <w:rPr>
          <w:rFonts w:ascii="Arial" w:hAnsi="Arial" w:cs="Arial"/>
        </w:rPr>
        <w:t>meeting</w:t>
      </w:r>
      <w:r w:rsidR="00A64AC9" w:rsidRPr="005E6B90">
        <w:rPr>
          <w:rFonts w:ascii="Arial" w:hAnsi="Arial" w:cs="Arial"/>
        </w:rPr>
        <w:t xml:space="preserve"> as presented</w:t>
      </w:r>
      <w:r w:rsidR="00A45CCE" w:rsidRPr="005E6B90">
        <w:rPr>
          <w:rFonts w:ascii="Arial" w:hAnsi="Arial" w:cs="Arial"/>
        </w:rPr>
        <w:t xml:space="preserve">.  </w:t>
      </w:r>
      <w:r w:rsidR="00A64AC9" w:rsidRPr="005E6B90">
        <w:rPr>
          <w:rFonts w:ascii="Arial" w:hAnsi="Arial" w:cs="Arial"/>
        </w:rPr>
        <w:t xml:space="preserve"> </w:t>
      </w:r>
      <w:bookmarkEnd w:id="0"/>
    </w:p>
    <w:p w14:paraId="313AF23C" w14:textId="77777777" w:rsidR="00E10FFE" w:rsidRPr="005E6B90" w:rsidRDefault="00E10FFE" w:rsidP="002734D3">
      <w:pPr>
        <w:pStyle w:val="BodyText"/>
        <w:ind w:left="360"/>
        <w:rPr>
          <w:rFonts w:ascii="Arial" w:hAnsi="Arial" w:cs="Arial"/>
        </w:rPr>
      </w:pPr>
    </w:p>
    <w:p w14:paraId="16150DDB" w14:textId="41F0F03B" w:rsidR="0023682B" w:rsidRDefault="00461979" w:rsidP="002734D3">
      <w:pPr>
        <w:pStyle w:val="BodyText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D972B5" w:rsidRPr="005E6B90">
        <w:rPr>
          <w:rFonts w:ascii="Arial" w:hAnsi="Arial" w:cs="Arial"/>
          <w:b/>
        </w:rPr>
        <w:t xml:space="preserve">. </w:t>
      </w:r>
      <w:r w:rsidR="005E6B90">
        <w:rPr>
          <w:rFonts w:ascii="Arial" w:hAnsi="Arial" w:cs="Arial"/>
          <w:b/>
        </w:rPr>
        <w:t xml:space="preserve"> </w:t>
      </w:r>
      <w:r w:rsidR="00FA220F">
        <w:rPr>
          <w:rFonts w:ascii="Arial" w:hAnsi="Arial" w:cs="Arial"/>
          <w:b/>
        </w:rPr>
        <w:t>Review</w:t>
      </w:r>
      <w:r w:rsidR="00B93F4C">
        <w:rPr>
          <w:rFonts w:ascii="Arial" w:hAnsi="Arial" w:cs="Arial"/>
          <w:b/>
        </w:rPr>
        <w:t xml:space="preserve"> </w:t>
      </w:r>
      <w:r w:rsidR="00C627A9" w:rsidRPr="005E6B90">
        <w:rPr>
          <w:rFonts w:ascii="Arial" w:hAnsi="Arial" w:cs="Arial"/>
          <w:b/>
        </w:rPr>
        <w:t>Legislat</w:t>
      </w:r>
      <w:r w:rsidR="00FA220F">
        <w:rPr>
          <w:rFonts w:ascii="Arial" w:hAnsi="Arial" w:cs="Arial"/>
          <w:b/>
        </w:rPr>
        <w:t>ion</w:t>
      </w:r>
      <w:r w:rsidR="00B93F4C">
        <w:rPr>
          <w:rFonts w:ascii="Arial" w:hAnsi="Arial" w:cs="Arial"/>
          <w:b/>
        </w:rPr>
        <w:t>:</w:t>
      </w:r>
      <w:r w:rsidR="0019439F" w:rsidRPr="0019439F">
        <w:rPr>
          <w:rFonts w:ascii="Arial" w:hAnsi="Arial" w:cs="Arial"/>
        </w:rPr>
        <w:t xml:space="preserve"> </w:t>
      </w:r>
    </w:p>
    <w:p w14:paraId="7EA80AF3" w14:textId="0421A546" w:rsidR="00E10FFE" w:rsidRDefault="004A779E" w:rsidP="002734D3">
      <w:pPr>
        <w:pStyle w:val="BodyText"/>
        <w:ind w:left="330"/>
        <w:rPr>
          <w:rFonts w:ascii="Arial" w:hAnsi="Arial" w:cs="Arial"/>
        </w:rPr>
      </w:pPr>
      <w:r>
        <w:rPr>
          <w:rFonts w:ascii="Arial" w:hAnsi="Arial" w:cs="Arial"/>
        </w:rPr>
        <w:t xml:space="preserve">Members received a </w:t>
      </w:r>
      <w:r w:rsidR="004207F9">
        <w:rPr>
          <w:rFonts w:ascii="Arial" w:hAnsi="Arial" w:cs="Arial"/>
        </w:rPr>
        <w:t>one-page</w:t>
      </w:r>
      <w:r>
        <w:rPr>
          <w:rFonts w:ascii="Arial" w:hAnsi="Arial" w:cs="Arial"/>
        </w:rPr>
        <w:t xml:space="preserve"> Legislative Proposals/Watch List </w:t>
      </w:r>
      <w:r w:rsidR="002E3B98">
        <w:rPr>
          <w:rFonts w:ascii="Arial" w:hAnsi="Arial" w:cs="Arial"/>
        </w:rPr>
        <w:t xml:space="preserve">outlining items </w:t>
      </w:r>
      <w:r w:rsidR="00D65C1F">
        <w:rPr>
          <w:rFonts w:ascii="Arial" w:hAnsi="Arial" w:cs="Arial"/>
        </w:rPr>
        <w:t xml:space="preserve">to be </w:t>
      </w:r>
      <w:r w:rsidR="002E3B98">
        <w:rPr>
          <w:rFonts w:ascii="Arial" w:hAnsi="Arial" w:cs="Arial"/>
        </w:rPr>
        <w:t>discussed during the meeting</w:t>
      </w:r>
      <w:r w:rsidR="004207F9">
        <w:rPr>
          <w:rFonts w:ascii="Arial" w:hAnsi="Arial" w:cs="Arial"/>
        </w:rPr>
        <w:t xml:space="preserve"> which is </w:t>
      </w:r>
      <w:r w:rsidR="00D65C1F">
        <w:rPr>
          <w:rFonts w:ascii="Arial" w:hAnsi="Arial" w:cs="Arial"/>
        </w:rPr>
        <w:t xml:space="preserve">hereby </w:t>
      </w:r>
      <w:r w:rsidR="004207F9">
        <w:rPr>
          <w:rFonts w:ascii="Arial" w:hAnsi="Arial" w:cs="Arial"/>
        </w:rPr>
        <w:t>incorporated into these minutes.</w:t>
      </w:r>
    </w:p>
    <w:p w14:paraId="494D721D" w14:textId="77777777" w:rsidR="002734D3" w:rsidRDefault="002734D3" w:rsidP="002734D3">
      <w:pPr>
        <w:pStyle w:val="BodyText"/>
        <w:ind w:left="330"/>
        <w:rPr>
          <w:rFonts w:ascii="Arial" w:hAnsi="Arial" w:cs="Arial"/>
        </w:rPr>
      </w:pPr>
    </w:p>
    <w:p w14:paraId="155A59D8" w14:textId="71924A2D" w:rsidR="002E3B98" w:rsidRDefault="002E3B98" w:rsidP="002734D3">
      <w:pPr>
        <w:pStyle w:val="BodyTex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Judge Streit-Kefalas reported that PCA will propose a biennial budget of $16M for FY26 and $18.2M for FY27. The priority is to continue increasing staff compensation at the same rates of 3% COLA and 3% merit raises. PCA is faced with significant </w:t>
      </w:r>
      <w:r w:rsidR="004207F9">
        <w:rPr>
          <w:rFonts w:ascii="Arial" w:hAnsi="Arial" w:cs="Arial"/>
        </w:rPr>
        <w:t>IT updates</w:t>
      </w:r>
      <w:r w:rsidR="00F1376B">
        <w:rPr>
          <w:rFonts w:ascii="Arial" w:hAnsi="Arial" w:cs="Arial"/>
        </w:rPr>
        <w:t xml:space="preserve"> as well</w:t>
      </w:r>
      <w:r w:rsidR="004207F9">
        <w:rPr>
          <w:rFonts w:ascii="Arial" w:hAnsi="Arial" w:cs="Arial"/>
        </w:rPr>
        <w:t>.  The members discussed the viability of asking for reinstatement of the name change filing fee.  The consensus was to request a filing fee of $150 rather the $250.</w:t>
      </w:r>
    </w:p>
    <w:p w14:paraId="47854EA0" w14:textId="77777777" w:rsidR="002734D3" w:rsidRDefault="002734D3" w:rsidP="002734D3">
      <w:pPr>
        <w:pStyle w:val="BodyText"/>
        <w:ind w:left="720"/>
        <w:rPr>
          <w:rFonts w:ascii="Arial" w:hAnsi="Arial" w:cs="Arial"/>
        </w:rPr>
      </w:pPr>
    </w:p>
    <w:p w14:paraId="4C62368C" w14:textId="6E9C6C5A" w:rsidR="004207F9" w:rsidRPr="002734D3" w:rsidRDefault="004207F9" w:rsidP="002734D3">
      <w:pPr>
        <w:pStyle w:val="BodyText"/>
        <w:numPr>
          <w:ilvl w:val="0"/>
          <w:numId w:val="20"/>
        </w:numPr>
        <w:rPr>
          <w:rFonts w:ascii="Arial" w:hAnsi="Arial" w:cs="Arial"/>
        </w:rPr>
      </w:pPr>
      <w:r w:rsidRPr="002734D3">
        <w:rPr>
          <w:rFonts w:ascii="Arial" w:hAnsi="Arial" w:cs="Arial"/>
        </w:rPr>
        <w:t xml:space="preserve">Evan Brunetti reviewed the Probate </w:t>
      </w:r>
      <w:r w:rsidR="00F1376B" w:rsidRPr="002734D3">
        <w:rPr>
          <w:rFonts w:ascii="Arial" w:hAnsi="Arial" w:cs="Arial"/>
        </w:rPr>
        <w:t>C</w:t>
      </w:r>
      <w:r w:rsidRPr="002734D3">
        <w:rPr>
          <w:rFonts w:ascii="Arial" w:hAnsi="Arial" w:cs="Arial"/>
        </w:rPr>
        <w:t xml:space="preserve">ourt Operations bill proposals many of which are aimed at clarification of statutes or previous amendments to probate </w:t>
      </w:r>
      <w:r w:rsidRPr="002734D3">
        <w:rPr>
          <w:rFonts w:ascii="Arial" w:hAnsi="Arial" w:cs="Arial"/>
        </w:rPr>
        <w:lastRenderedPageBreak/>
        <w:t>statutes. O</w:t>
      </w:r>
      <w:r w:rsidR="00461979" w:rsidRPr="002734D3">
        <w:rPr>
          <w:rFonts w:ascii="Arial" w:hAnsi="Arial" w:cs="Arial"/>
        </w:rPr>
        <w:t>f</w:t>
      </w:r>
      <w:r w:rsidRPr="002734D3">
        <w:rPr>
          <w:rFonts w:ascii="Arial" w:hAnsi="Arial" w:cs="Arial"/>
        </w:rPr>
        <w:t xml:space="preserve"> particular </w:t>
      </w:r>
      <w:r w:rsidR="00461979" w:rsidRPr="002734D3">
        <w:rPr>
          <w:rFonts w:ascii="Arial" w:hAnsi="Arial" w:cs="Arial"/>
        </w:rPr>
        <w:t>interest to the members</w:t>
      </w:r>
      <w:r w:rsidRPr="002734D3">
        <w:rPr>
          <w:rFonts w:ascii="Arial" w:hAnsi="Arial" w:cs="Arial"/>
        </w:rPr>
        <w:t xml:space="preserve"> </w:t>
      </w:r>
      <w:r w:rsidR="00D65C1F" w:rsidRPr="002734D3">
        <w:rPr>
          <w:rFonts w:ascii="Arial" w:hAnsi="Arial" w:cs="Arial"/>
        </w:rPr>
        <w:t xml:space="preserve">was </w:t>
      </w:r>
      <w:r w:rsidRPr="002734D3">
        <w:rPr>
          <w:rFonts w:ascii="Arial" w:hAnsi="Arial" w:cs="Arial"/>
        </w:rPr>
        <w:t>a proposed clarification of C.G.S Section 45a</w:t>
      </w:r>
      <w:r w:rsidR="00461979" w:rsidRPr="002734D3">
        <w:rPr>
          <w:rFonts w:ascii="Arial" w:hAnsi="Arial" w:cs="Arial"/>
        </w:rPr>
        <w:t>-611(b).</w:t>
      </w:r>
      <w:r w:rsidR="00F1376B" w:rsidRPr="002734D3">
        <w:rPr>
          <w:rFonts w:ascii="Arial" w:hAnsi="Arial" w:cs="Arial"/>
        </w:rPr>
        <w:t xml:space="preserve"> </w:t>
      </w:r>
      <w:r w:rsidR="00461979" w:rsidRPr="002734D3">
        <w:rPr>
          <w:rFonts w:ascii="Arial" w:hAnsi="Arial" w:cs="Arial"/>
        </w:rPr>
        <w:t xml:space="preserve">There appeared to be no consensus on the </w:t>
      </w:r>
      <w:r w:rsidR="00F1376B" w:rsidRPr="002734D3">
        <w:rPr>
          <w:rFonts w:ascii="Arial" w:hAnsi="Arial" w:cs="Arial"/>
        </w:rPr>
        <w:t>clarification,</w:t>
      </w:r>
      <w:r w:rsidR="00461979" w:rsidRPr="002734D3">
        <w:rPr>
          <w:rFonts w:ascii="Arial" w:hAnsi="Arial" w:cs="Arial"/>
        </w:rPr>
        <w:t xml:space="preserve"> and it was decided to remove it from the bill. </w:t>
      </w:r>
    </w:p>
    <w:p w14:paraId="3C3A767F" w14:textId="28191F54" w:rsidR="00461979" w:rsidRDefault="00461979" w:rsidP="002734D3">
      <w:pPr>
        <w:pStyle w:val="BodyTex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members discussed seeking input from the CBA on whether removed trustee’s appeal rights were intentionally omitted from the UTC. </w:t>
      </w:r>
    </w:p>
    <w:p w14:paraId="5E0E0FD9" w14:textId="18DAA54A" w:rsidR="00461979" w:rsidRDefault="00461979" w:rsidP="002734D3">
      <w:pPr>
        <w:pStyle w:val="BodyTex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PCA will also explore the viability of compensation for court appointed guardians of intellectually disabled adults. </w:t>
      </w:r>
    </w:p>
    <w:p w14:paraId="045191B9" w14:textId="77777777" w:rsidR="00461979" w:rsidRDefault="00461979" w:rsidP="002734D3">
      <w:pPr>
        <w:pStyle w:val="BodyText"/>
        <w:ind w:left="360"/>
        <w:rPr>
          <w:rFonts w:ascii="Arial" w:hAnsi="Arial" w:cs="Arial"/>
        </w:rPr>
      </w:pPr>
    </w:p>
    <w:p w14:paraId="4413F1DF" w14:textId="691FCEE8" w:rsidR="004A779E" w:rsidRDefault="00461979" w:rsidP="002734D3">
      <w:pPr>
        <w:pStyle w:val="BodyText"/>
        <w:ind w:left="360"/>
        <w:rPr>
          <w:rFonts w:ascii="Arial" w:hAnsi="Arial" w:cs="Arial"/>
        </w:rPr>
      </w:pPr>
      <w:r>
        <w:rPr>
          <w:rFonts w:ascii="Arial" w:hAnsi="Arial" w:cs="Arial"/>
        </w:rPr>
        <w:t>Evan also reviewed bills that PCA will monitor as proposed by other agencies or advocacy groups.</w:t>
      </w:r>
    </w:p>
    <w:p w14:paraId="44F5AA64" w14:textId="77777777" w:rsidR="005E7770" w:rsidRDefault="005E7770" w:rsidP="002734D3">
      <w:pPr>
        <w:pStyle w:val="BodyText"/>
        <w:ind w:left="360"/>
        <w:rPr>
          <w:rFonts w:ascii="Arial" w:hAnsi="Arial" w:cs="Arial"/>
        </w:rPr>
      </w:pPr>
    </w:p>
    <w:p w14:paraId="6FE554F4" w14:textId="483182B4" w:rsidR="005E7770" w:rsidRDefault="005E7770" w:rsidP="002734D3">
      <w:pPr>
        <w:pStyle w:val="BodyTex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Judge DeGennaro moved to approve the proposals set forth in the Probate 2025 Legislative Proposals/Watch List </w:t>
      </w:r>
      <w:proofErr w:type="gramStart"/>
      <w:r>
        <w:rPr>
          <w:rFonts w:ascii="Arial" w:hAnsi="Arial" w:cs="Arial"/>
        </w:rPr>
        <w:t>with the exception of</w:t>
      </w:r>
      <w:proofErr w:type="gramEnd"/>
      <w:r>
        <w:rPr>
          <w:rFonts w:ascii="Arial" w:hAnsi="Arial" w:cs="Arial"/>
        </w:rPr>
        <w:t xml:space="preserve"> clarifying C.G.S. 45a-611(b). and with the addition of trustee appeal rights</w:t>
      </w:r>
      <w:r w:rsidR="00F1376B">
        <w:rPr>
          <w:rFonts w:ascii="Arial" w:hAnsi="Arial" w:cs="Arial"/>
        </w:rPr>
        <w:t xml:space="preserve"> in the absence of CBA objection. </w:t>
      </w:r>
      <w:r>
        <w:rPr>
          <w:rFonts w:ascii="Arial" w:hAnsi="Arial" w:cs="Arial"/>
        </w:rPr>
        <w:t xml:space="preserve">Judge Maxham seconded the motion </w:t>
      </w:r>
      <w:r w:rsidR="00F1376B">
        <w:rPr>
          <w:rFonts w:ascii="Arial" w:hAnsi="Arial" w:cs="Arial"/>
        </w:rPr>
        <w:t>which carried unanimously.</w:t>
      </w:r>
    </w:p>
    <w:p w14:paraId="4A45CF3D" w14:textId="77777777" w:rsidR="00E10FFE" w:rsidRPr="00E10FFE" w:rsidRDefault="00E10FFE" w:rsidP="002734D3">
      <w:pPr>
        <w:pStyle w:val="BodyText"/>
        <w:ind w:left="720"/>
        <w:rPr>
          <w:rFonts w:ascii="Arial" w:hAnsi="Arial" w:cs="Arial"/>
        </w:rPr>
      </w:pPr>
    </w:p>
    <w:p w14:paraId="0132EE96" w14:textId="6B31D401" w:rsidR="001C6540" w:rsidRDefault="00B93F4C" w:rsidP="002734D3">
      <w:pPr>
        <w:tabs>
          <w:tab w:val="left" w:pos="800"/>
        </w:tabs>
        <w:ind w:left="360" w:hanging="360"/>
        <w:rPr>
          <w:rFonts w:ascii="Arial" w:hAnsi="Arial" w:cs="Arial"/>
          <w:sz w:val="24"/>
          <w:szCs w:val="24"/>
        </w:rPr>
      </w:pPr>
      <w:r w:rsidRPr="00B93F4C">
        <w:rPr>
          <w:rFonts w:ascii="Arial" w:hAnsi="Arial" w:cs="Arial"/>
          <w:b/>
          <w:sz w:val="24"/>
          <w:szCs w:val="24"/>
        </w:rPr>
        <w:t>5.</w:t>
      </w:r>
      <w:r w:rsidRPr="00B93F4C">
        <w:rPr>
          <w:rFonts w:ascii="Arial" w:hAnsi="Arial" w:cs="Arial"/>
          <w:b/>
          <w:sz w:val="24"/>
          <w:szCs w:val="24"/>
        </w:rPr>
        <w:tab/>
        <w:t>Other Business</w:t>
      </w:r>
      <w:r>
        <w:rPr>
          <w:rFonts w:ascii="Arial" w:hAnsi="Arial" w:cs="Arial"/>
          <w:sz w:val="24"/>
          <w:szCs w:val="24"/>
        </w:rPr>
        <w:t>:</w:t>
      </w:r>
    </w:p>
    <w:p w14:paraId="719F1043" w14:textId="08D69651" w:rsidR="00B93F4C" w:rsidRDefault="00B93F4C" w:rsidP="002734D3">
      <w:pPr>
        <w:tabs>
          <w:tab w:val="left" w:pos="8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1979">
        <w:rPr>
          <w:rFonts w:ascii="Arial" w:hAnsi="Arial" w:cs="Arial"/>
          <w:sz w:val="24"/>
          <w:szCs w:val="24"/>
        </w:rPr>
        <w:t xml:space="preserve">Judge Hamzy requested the </w:t>
      </w:r>
      <w:r w:rsidR="0075278E">
        <w:rPr>
          <w:rFonts w:ascii="Arial" w:hAnsi="Arial" w:cs="Arial"/>
          <w:sz w:val="24"/>
          <w:szCs w:val="24"/>
        </w:rPr>
        <w:t>c</w:t>
      </w:r>
      <w:r w:rsidR="00461979">
        <w:rPr>
          <w:rFonts w:ascii="Arial" w:hAnsi="Arial" w:cs="Arial"/>
          <w:sz w:val="24"/>
          <w:szCs w:val="24"/>
        </w:rPr>
        <w:t xml:space="preserve">ommittee </w:t>
      </w:r>
      <w:r w:rsidR="005E7770">
        <w:rPr>
          <w:rFonts w:ascii="Arial" w:hAnsi="Arial" w:cs="Arial"/>
          <w:sz w:val="24"/>
          <w:szCs w:val="24"/>
        </w:rPr>
        <w:t>explore</w:t>
      </w:r>
      <w:r w:rsidR="00461979">
        <w:rPr>
          <w:rFonts w:ascii="Arial" w:hAnsi="Arial" w:cs="Arial"/>
          <w:sz w:val="24"/>
          <w:szCs w:val="24"/>
        </w:rPr>
        <w:t xml:space="preserve"> securing additional contempt authority for probate judges.  Judge DeGennaro indicated that the Judge’s Association has formed a committee to explore this issue.  The members discussed adding language to the Probate Ops bill to mirror Superior Court enforcement of contempt orders</w:t>
      </w:r>
      <w:r w:rsidR="005E7770">
        <w:rPr>
          <w:rFonts w:ascii="Arial" w:hAnsi="Arial" w:cs="Arial"/>
          <w:sz w:val="24"/>
          <w:szCs w:val="24"/>
        </w:rPr>
        <w:t xml:space="preserve">.  Judge Streit-Kefalas agreed to explore types </w:t>
      </w:r>
      <w:r w:rsidR="00F1376B">
        <w:rPr>
          <w:rFonts w:ascii="Arial" w:hAnsi="Arial" w:cs="Arial"/>
          <w:sz w:val="24"/>
          <w:szCs w:val="24"/>
        </w:rPr>
        <w:t xml:space="preserve">of matters </w:t>
      </w:r>
      <w:r w:rsidR="005E7770">
        <w:rPr>
          <w:rFonts w:ascii="Arial" w:hAnsi="Arial" w:cs="Arial"/>
          <w:sz w:val="24"/>
          <w:szCs w:val="24"/>
        </w:rPr>
        <w:t>affected</w:t>
      </w:r>
      <w:r w:rsidR="00F1376B">
        <w:rPr>
          <w:rFonts w:ascii="Arial" w:hAnsi="Arial" w:cs="Arial"/>
          <w:sz w:val="24"/>
          <w:szCs w:val="24"/>
        </w:rPr>
        <w:t xml:space="preserve"> by</w:t>
      </w:r>
      <w:r w:rsidR="005E7770">
        <w:rPr>
          <w:rFonts w:ascii="Arial" w:hAnsi="Arial" w:cs="Arial"/>
          <w:sz w:val="24"/>
          <w:szCs w:val="24"/>
        </w:rPr>
        <w:t xml:space="preserve"> contempt orders. </w:t>
      </w:r>
    </w:p>
    <w:p w14:paraId="5481DB83" w14:textId="77777777" w:rsidR="005E7770" w:rsidRDefault="005E7770" w:rsidP="002734D3">
      <w:pPr>
        <w:tabs>
          <w:tab w:val="left" w:pos="800"/>
        </w:tabs>
        <w:ind w:left="360" w:hanging="360"/>
        <w:rPr>
          <w:rFonts w:ascii="Arial" w:hAnsi="Arial" w:cs="Arial"/>
          <w:sz w:val="24"/>
          <w:szCs w:val="24"/>
        </w:rPr>
      </w:pPr>
    </w:p>
    <w:p w14:paraId="65DB6F1D" w14:textId="7B915A42" w:rsidR="005E7770" w:rsidRDefault="005E7770" w:rsidP="002734D3">
      <w:pPr>
        <w:tabs>
          <w:tab w:val="left" w:pos="8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Judge DeGennaro spoke </w:t>
      </w:r>
      <w:r w:rsidR="00F1376B">
        <w:rPr>
          <w:rFonts w:ascii="Arial" w:hAnsi="Arial" w:cs="Arial"/>
          <w:sz w:val="24"/>
          <w:szCs w:val="24"/>
        </w:rPr>
        <w:t>about</w:t>
      </w:r>
      <w:r>
        <w:rPr>
          <w:rFonts w:ascii="Arial" w:hAnsi="Arial" w:cs="Arial"/>
          <w:sz w:val="24"/>
          <w:szCs w:val="24"/>
        </w:rPr>
        <w:t xml:space="preserve"> the elimination of Tier III judicial compensation.</w:t>
      </w:r>
    </w:p>
    <w:p w14:paraId="72DDD62C" w14:textId="77777777" w:rsidR="00B93F4C" w:rsidRPr="00B93F4C" w:rsidRDefault="00B93F4C" w:rsidP="002734D3">
      <w:pPr>
        <w:tabs>
          <w:tab w:val="left" w:pos="800"/>
        </w:tabs>
        <w:ind w:left="360" w:hanging="360"/>
        <w:rPr>
          <w:rFonts w:ascii="Arial" w:hAnsi="Arial" w:cs="Arial"/>
          <w:sz w:val="24"/>
          <w:szCs w:val="24"/>
        </w:rPr>
      </w:pPr>
    </w:p>
    <w:p w14:paraId="528BEE1C" w14:textId="3E6ED05F" w:rsidR="001C6540" w:rsidRPr="005E6B90" w:rsidRDefault="00B93F4C" w:rsidP="002734D3">
      <w:pPr>
        <w:tabs>
          <w:tab w:val="left" w:pos="8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1C6540" w:rsidRPr="005E6B90">
        <w:rPr>
          <w:rFonts w:ascii="Arial" w:hAnsi="Arial" w:cs="Arial"/>
          <w:b/>
          <w:sz w:val="24"/>
          <w:szCs w:val="24"/>
        </w:rPr>
        <w:t xml:space="preserve">. </w:t>
      </w:r>
      <w:r w:rsidR="005E6B90">
        <w:rPr>
          <w:rFonts w:ascii="Arial" w:hAnsi="Arial" w:cs="Arial"/>
          <w:b/>
          <w:sz w:val="24"/>
          <w:szCs w:val="24"/>
        </w:rPr>
        <w:t xml:space="preserve"> </w:t>
      </w:r>
      <w:r w:rsidR="001C6540" w:rsidRPr="005E6B90">
        <w:rPr>
          <w:rFonts w:ascii="Arial" w:hAnsi="Arial" w:cs="Arial"/>
          <w:b/>
          <w:sz w:val="24"/>
          <w:szCs w:val="24"/>
        </w:rPr>
        <w:t>Adjournment</w:t>
      </w:r>
    </w:p>
    <w:p w14:paraId="7C460FFD" w14:textId="6082D283" w:rsidR="001C6540" w:rsidRPr="005E6B90" w:rsidRDefault="00E41E53" w:rsidP="002734D3">
      <w:pPr>
        <w:tabs>
          <w:tab w:val="left" w:pos="8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C6540" w:rsidRPr="005E6B90">
        <w:rPr>
          <w:rFonts w:ascii="Arial" w:hAnsi="Arial" w:cs="Arial"/>
          <w:sz w:val="24"/>
          <w:szCs w:val="24"/>
        </w:rPr>
        <w:t>The meeting adjourned at 1</w:t>
      </w:r>
      <w:r w:rsidR="00F1376B">
        <w:rPr>
          <w:rFonts w:ascii="Arial" w:hAnsi="Arial" w:cs="Arial"/>
          <w:sz w:val="24"/>
          <w:szCs w:val="24"/>
        </w:rPr>
        <w:t>2:45</w:t>
      </w:r>
      <w:r w:rsidR="00DE6B07">
        <w:rPr>
          <w:rFonts w:ascii="Arial" w:hAnsi="Arial" w:cs="Arial"/>
          <w:sz w:val="24"/>
          <w:szCs w:val="24"/>
        </w:rPr>
        <w:t xml:space="preserve"> </w:t>
      </w:r>
      <w:r w:rsidR="00F1376B">
        <w:rPr>
          <w:rFonts w:ascii="Arial" w:hAnsi="Arial" w:cs="Arial"/>
          <w:sz w:val="24"/>
          <w:szCs w:val="24"/>
        </w:rPr>
        <w:t>p</w:t>
      </w:r>
      <w:r w:rsidR="00812AD9">
        <w:rPr>
          <w:rFonts w:ascii="Arial" w:hAnsi="Arial" w:cs="Arial"/>
          <w:sz w:val="24"/>
          <w:szCs w:val="24"/>
        </w:rPr>
        <w:t xml:space="preserve">.m. </w:t>
      </w:r>
    </w:p>
    <w:p w14:paraId="18E73904" w14:textId="77777777" w:rsidR="00BD38E6" w:rsidRPr="005E6B90" w:rsidRDefault="00BD38E6" w:rsidP="002734D3">
      <w:pPr>
        <w:pStyle w:val="BodyText"/>
        <w:rPr>
          <w:rFonts w:ascii="Arial" w:hAnsi="Arial" w:cs="Arial"/>
        </w:rPr>
      </w:pPr>
    </w:p>
    <w:p w14:paraId="1ADC4074" w14:textId="3313107A" w:rsidR="00A64AC9" w:rsidRPr="005E6B90" w:rsidRDefault="00A64AC9" w:rsidP="002734D3">
      <w:pPr>
        <w:pStyle w:val="BodyText"/>
        <w:ind w:firstLine="360"/>
        <w:rPr>
          <w:rFonts w:ascii="Arial" w:hAnsi="Arial" w:cs="Arial"/>
        </w:rPr>
      </w:pPr>
      <w:r w:rsidRPr="005E6B90">
        <w:rPr>
          <w:rFonts w:ascii="Arial" w:hAnsi="Arial" w:cs="Arial"/>
        </w:rPr>
        <w:t>Resp</w:t>
      </w:r>
      <w:r w:rsidR="00B53CBE" w:rsidRPr="005E6B90">
        <w:rPr>
          <w:rFonts w:ascii="Arial" w:hAnsi="Arial" w:cs="Arial"/>
        </w:rPr>
        <w:t>ectfully submitted,</w:t>
      </w:r>
    </w:p>
    <w:p w14:paraId="1ADC4075" w14:textId="77777777" w:rsidR="00A64AC9" w:rsidRPr="005E6B90" w:rsidRDefault="00A64AC9" w:rsidP="00581DFA">
      <w:pPr>
        <w:pStyle w:val="BodyText"/>
        <w:ind w:firstLine="360"/>
        <w:jc w:val="both"/>
        <w:rPr>
          <w:rFonts w:ascii="Arial" w:hAnsi="Arial" w:cs="Arial"/>
        </w:rPr>
      </w:pPr>
      <w:r w:rsidRPr="005E6B90">
        <w:rPr>
          <w:rFonts w:ascii="Arial" w:hAnsi="Arial" w:cs="Arial"/>
        </w:rPr>
        <w:t xml:space="preserve">Hon. Kathleen N. Maxham </w:t>
      </w:r>
    </w:p>
    <w:sectPr w:rsidR="00A64AC9" w:rsidRPr="005E6B90" w:rsidSect="00F27449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A95D3" w14:textId="77777777" w:rsidR="00BA5BD8" w:rsidRDefault="00BA5BD8" w:rsidP="00356CCE">
      <w:r>
        <w:separator/>
      </w:r>
    </w:p>
  </w:endnote>
  <w:endnote w:type="continuationSeparator" w:id="0">
    <w:p w14:paraId="1A83148C" w14:textId="77777777" w:rsidR="00BA5BD8" w:rsidRDefault="00BA5BD8" w:rsidP="0035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C407B" w14:textId="77777777" w:rsidR="00DB28DC" w:rsidRDefault="00DB28DC">
    <w:pPr>
      <w:pStyle w:val="Footer"/>
    </w:pPr>
  </w:p>
  <w:p w14:paraId="1ADC407C" w14:textId="77777777" w:rsidR="00DB28DC" w:rsidRDefault="00DB2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79981" w14:textId="77777777" w:rsidR="00BA5BD8" w:rsidRDefault="00BA5BD8" w:rsidP="00356CCE">
      <w:r>
        <w:separator/>
      </w:r>
    </w:p>
  </w:footnote>
  <w:footnote w:type="continuationSeparator" w:id="0">
    <w:p w14:paraId="79E98603" w14:textId="77777777" w:rsidR="00BA5BD8" w:rsidRDefault="00BA5BD8" w:rsidP="00356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3C542" w14:textId="77777777" w:rsidR="0075278E" w:rsidRPr="0075278E" w:rsidRDefault="0075278E" w:rsidP="0075278E">
    <w:pPr>
      <w:pStyle w:val="Header"/>
      <w:rPr>
        <w:rFonts w:ascii="Arial" w:hAnsi="Arial" w:cs="Arial"/>
        <w:sz w:val="20"/>
        <w:szCs w:val="20"/>
      </w:rPr>
    </w:pPr>
    <w:r w:rsidRPr="0075278E">
      <w:rPr>
        <w:rFonts w:ascii="Arial" w:hAnsi="Arial" w:cs="Arial"/>
        <w:sz w:val="20"/>
        <w:szCs w:val="20"/>
      </w:rPr>
      <w:t>Connecticut Probate Assembly</w:t>
    </w:r>
  </w:p>
  <w:p w14:paraId="19D324A2" w14:textId="77777777" w:rsidR="0075278E" w:rsidRPr="0075278E" w:rsidRDefault="0075278E" w:rsidP="0075278E">
    <w:pPr>
      <w:pStyle w:val="Header"/>
      <w:rPr>
        <w:rFonts w:ascii="Arial" w:hAnsi="Arial" w:cs="Arial"/>
        <w:sz w:val="20"/>
        <w:szCs w:val="20"/>
      </w:rPr>
    </w:pPr>
    <w:r w:rsidRPr="0075278E">
      <w:rPr>
        <w:rFonts w:ascii="Arial" w:hAnsi="Arial" w:cs="Arial"/>
        <w:sz w:val="20"/>
        <w:szCs w:val="20"/>
      </w:rPr>
      <w:t xml:space="preserve">Legislative Committee </w:t>
    </w:r>
  </w:p>
  <w:p w14:paraId="54312268" w14:textId="20940837" w:rsidR="0075278E" w:rsidRPr="0075278E" w:rsidRDefault="0075278E" w:rsidP="0075278E">
    <w:pPr>
      <w:pStyle w:val="Header"/>
      <w:rPr>
        <w:rFonts w:ascii="Arial" w:hAnsi="Arial" w:cs="Arial"/>
        <w:sz w:val="20"/>
        <w:szCs w:val="20"/>
      </w:rPr>
    </w:pPr>
    <w:r w:rsidRPr="0075278E">
      <w:rPr>
        <w:rFonts w:ascii="Arial" w:hAnsi="Arial" w:cs="Arial"/>
        <w:sz w:val="20"/>
        <w:szCs w:val="20"/>
      </w:rPr>
      <w:t xml:space="preserve">Minutes of </w:t>
    </w:r>
    <w:r>
      <w:rPr>
        <w:rFonts w:ascii="Arial" w:hAnsi="Arial" w:cs="Arial"/>
        <w:sz w:val="20"/>
        <w:szCs w:val="20"/>
      </w:rPr>
      <w:t>November 8</w:t>
    </w:r>
    <w:r w:rsidRPr="0075278E">
      <w:rPr>
        <w:rFonts w:ascii="Arial" w:hAnsi="Arial" w:cs="Arial"/>
        <w:sz w:val="20"/>
        <w:szCs w:val="20"/>
      </w:rPr>
      <w:t xml:space="preserve">, </w:t>
    </w:r>
    <w:proofErr w:type="gramStart"/>
    <w:r w:rsidRPr="0075278E">
      <w:rPr>
        <w:rFonts w:ascii="Arial" w:hAnsi="Arial" w:cs="Arial"/>
        <w:sz w:val="20"/>
        <w:szCs w:val="20"/>
      </w:rPr>
      <w:t>2024</w:t>
    </w:r>
    <w:proofErr w:type="gramEnd"/>
    <w:r w:rsidRPr="0075278E">
      <w:rPr>
        <w:rFonts w:ascii="Arial" w:hAnsi="Arial" w:cs="Arial"/>
        <w:sz w:val="20"/>
        <w:szCs w:val="20"/>
      </w:rPr>
      <w:t xml:space="preserve"> Meeting</w:t>
    </w:r>
  </w:p>
  <w:p w14:paraId="7C01DB86" w14:textId="77777777" w:rsidR="0075278E" w:rsidRPr="0075278E" w:rsidRDefault="0075278E" w:rsidP="0075278E">
    <w:pPr>
      <w:pStyle w:val="Header"/>
      <w:rPr>
        <w:rFonts w:ascii="Arial" w:hAnsi="Arial" w:cs="Arial"/>
        <w:sz w:val="20"/>
        <w:szCs w:val="20"/>
      </w:rPr>
    </w:pPr>
    <w:r w:rsidRPr="0075278E">
      <w:rPr>
        <w:rFonts w:ascii="Arial" w:hAnsi="Arial" w:cs="Arial"/>
        <w:sz w:val="20"/>
        <w:szCs w:val="20"/>
      </w:rPr>
      <w:t>Page 2 of 2</w:t>
    </w:r>
  </w:p>
  <w:p w14:paraId="758AD917" w14:textId="77777777" w:rsidR="0075278E" w:rsidRDefault="00752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2C920" w14:textId="77777777" w:rsidR="006716C4" w:rsidRPr="00E764C3" w:rsidRDefault="006716C4" w:rsidP="006716C4">
    <w:pPr>
      <w:widowControl/>
      <w:autoSpaceDE/>
      <w:autoSpaceDN/>
      <w:ind w:right="-720"/>
      <w:jc w:val="center"/>
      <w:outlineLvl w:val="0"/>
      <w:rPr>
        <w:b/>
        <w:bCs/>
        <w:color w:val="000080"/>
        <w:sz w:val="24"/>
        <w:szCs w:val="24"/>
      </w:rPr>
    </w:pPr>
    <w:r w:rsidRPr="00E764C3">
      <w:rPr>
        <w:b/>
        <w:noProof/>
        <w:color w:val="000080"/>
        <w:sz w:val="24"/>
        <w:szCs w:val="24"/>
      </w:rPr>
      <w:drawing>
        <wp:anchor distT="0" distB="0" distL="114300" distR="114300" simplePos="0" relativeHeight="251659264" behindDoc="0" locked="0" layoutInCell="1" allowOverlap="1" wp14:anchorId="6E1AA751" wp14:editId="2044DA1E">
          <wp:simplePos x="0" y="0"/>
          <wp:positionH relativeFrom="column">
            <wp:posOffset>2498914</wp:posOffset>
          </wp:positionH>
          <wp:positionV relativeFrom="paragraph">
            <wp:posOffset>-343156</wp:posOffset>
          </wp:positionV>
          <wp:extent cx="1011555" cy="758825"/>
          <wp:effectExtent l="0" t="0" r="0" b="3175"/>
          <wp:wrapTopAndBottom/>
          <wp:docPr id="1827442735" name="Picture 1827442735" descr="C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T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64C3">
      <w:rPr>
        <w:b/>
        <w:bCs/>
        <w:color w:val="000080"/>
        <w:sz w:val="24"/>
        <w:szCs w:val="24"/>
      </w:rPr>
      <w:t>CONNECTICUT PROBATE ASSEMBLY</w:t>
    </w:r>
  </w:p>
  <w:p w14:paraId="404FAC92" w14:textId="77777777" w:rsidR="006716C4" w:rsidRDefault="00671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4CB"/>
    <w:multiLevelType w:val="hybridMultilevel"/>
    <w:tmpl w:val="1ED2B1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49CF"/>
    <w:multiLevelType w:val="hybridMultilevel"/>
    <w:tmpl w:val="DC74DAA6"/>
    <w:lvl w:ilvl="0" w:tplc="BEE25B8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77B"/>
    <w:multiLevelType w:val="hybridMultilevel"/>
    <w:tmpl w:val="494660E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E2E5C"/>
    <w:multiLevelType w:val="hybridMultilevel"/>
    <w:tmpl w:val="EE1C5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23661"/>
    <w:multiLevelType w:val="hybridMultilevel"/>
    <w:tmpl w:val="8F3C776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91405"/>
    <w:multiLevelType w:val="hybridMultilevel"/>
    <w:tmpl w:val="FE22F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70D71"/>
    <w:multiLevelType w:val="hybridMultilevel"/>
    <w:tmpl w:val="B6A2E7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048EB"/>
    <w:multiLevelType w:val="hybridMultilevel"/>
    <w:tmpl w:val="C8DADACC"/>
    <w:lvl w:ilvl="0" w:tplc="9A764678">
      <w:start w:val="1"/>
      <w:numFmt w:val="decimal"/>
      <w:lvlText w:val="%1."/>
      <w:lvlJc w:val="left"/>
      <w:pPr>
        <w:ind w:left="300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F3DE1364">
      <w:numFmt w:val="bullet"/>
      <w:lvlText w:val="•"/>
      <w:lvlJc w:val="left"/>
      <w:pPr>
        <w:ind w:left="3800" w:hanging="360"/>
      </w:pPr>
      <w:rPr>
        <w:rFonts w:hint="default"/>
      </w:rPr>
    </w:lvl>
    <w:lvl w:ilvl="2" w:tplc="2EBC63CA">
      <w:numFmt w:val="bullet"/>
      <w:lvlText w:val="•"/>
      <w:lvlJc w:val="left"/>
      <w:pPr>
        <w:ind w:left="4600" w:hanging="360"/>
      </w:pPr>
      <w:rPr>
        <w:rFonts w:hint="default"/>
      </w:rPr>
    </w:lvl>
    <w:lvl w:ilvl="3" w:tplc="C8FC0FE6">
      <w:numFmt w:val="bullet"/>
      <w:lvlText w:val="•"/>
      <w:lvlJc w:val="left"/>
      <w:pPr>
        <w:ind w:left="5400" w:hanging="360"/>
      </w:pPr>
      <w:rPr>
        <w:rFonts w:hint="default"/>
      </w:rPr>
    </w:lvl>
    <w:lvl w:ilvl="4" w:tplc="537C2010">
      <w:numFmt w:val="bullet"/>
      <w:lvlText w:val="•"/>
      <w:lvlJc w:val="left"/>
      <w:pPr>
        <w:ind w:left="6200" w:hanging="360"/>
      </w:pPr>
      <w:rPr>
        <w:rFonts w:hint="default"/>
      </w:rPr>
    </w:lvl>
    <w:lvl w:ilvl="5" w:tplc="75CA36E6">
      <w:numFmt w:val="bullet"/>
      <w:lvlText w:val="•"/>
      <w:lvlJc w:val="left"/>
      <w:pPr>
        <w:ind w:left="7000" w:hanging="360"/>
      </w:pPr>
      <w:rPr>
        <w:rFonts w:hint="default"/>
      </w:rPr>
    </w:lvl>
    <w:lvl w:ilvl="6" w:tplc="6876D8EA">
      <w:numFmt w:val="bullet"/>
      <w:lvlText w:val="•"/>
      <w:lvlJc w:val="left"/>
      <w:pPr>
        <w:ind w:left="7800" w:hanging="360"/>
      </w:pPr>
      <w:rPr>
        <w:rFonts w:hint="default"/>
      </w:rPr>
    </w:lvl>
    <w:lvl w:ilvl="7" w:tplc="02946A4E">
      <w:numFmt w:val="bullet"/>
      <w:lvlText w:val="•"/>
      <w:lvlJc w:val="left"/>
      <w:pPr>
        <w:ind w:left="8600" w:hanging="360"/>
      </w:pPr>
      <w:rPr>
        <w:rFonts w:hint="default"/>
      </w:rPr>
    </w:lvl>
    <w:lvl w:ilvl="8" w:tplc="B12A21E0">
      <w:numFmt w:val="bullet"/>
      <w:lvlText w:val="•"/>
      <w:lvlJc w:val="left"/>
      <w:pPr>
        <w:ind w:left="9400" w:hanging="360"/>
      </w:pPr>
      <w:rPr>
        <w:rFonts w:hint="default"/>
      </w:rPr>
    </w:lvl>
  </w:abstractNum>
  <w:abstractNum w:abstractNumId="8" w15:restartNumberingAfterBreak="0">
    <w:nsid w:val="2E9547D9"/>
    <w:multiLevelType w:val="hybridMultilevel"/>
    <w:tmpl w:val="4C6AD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12E2D"/>
    <w:multiLevelType w:val="hybridMultilevel"/>
    <w:tmpl w:val="DA826A5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4CC5"/>
    <w:multiLevelType w:val="hybridMultilevel"/>
    <w:tmpl w:val="96CE02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7599B"/>
    <w:multiLevelType w:val="hybridMultilevel"/>
    <w:tmpl w:val="6ACC769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76C37"/>
    <w:multiLevelType w:val="hybridMultilevel"/>
    <w:tmpl w:val="B39AC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9415A"/>
    <w:multiLevelType w:val="hybridMultilevel"/>
    <w:tmpl w:val="D29091EC"/>
    <w:lvl w:ilvl="0" w:tplc="EC7E66C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30795"/>
    <w:multiLevelType w:val="hybridMultilevel"/>
    <w:tmpl w:val="2610A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A549C"/>
    <w:multiLevelType w:val="hybridMultilevel"/>
    <w:tmpl w:val="29504E1E"/>
    <w:lvl w:ilvl="0" w:tplc="DC983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40E19"/>
    <w:multiLevelType w:val="hybridMultilevel"/>
    <w:tmpl w:val="3700856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4282C"/>
    <w:multiLevelType w:val="hybridMultilevel"/>
    <w:tmpl w:val="2C0AC25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D1AC6"/>
    <w:multiLevelType w:val="hybridMultilevel"/>
    <w:tmpl w:val="A6FCC366"/>
    <w:lvl w:ilvl="0" w:tplc="0CC651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B3310"/>
    <w:multiLevelType w:val="hybridMultilevel"/>
    <w:tmpl w:val="C2664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224254">
    <w:abstractNumId w:val="7"/>
  </w:num>
  <w:num w:numId="2" w16cid:durableId="1943957165">
    <w:abstractNumId w:val="13"/>
  </w:num>
  <w:num w:numId="3" w16cid:durableId="1761179785">
    <w:abstractNumId w:val="16"/>
  </w:num>
  <w:num w:numId="4" w16cid:durableId="826554831">
    <w:abstractNumId w:val="17"/>
  </w:num>
  <w:num w:numId="5" w16cid:durableId="522865267">
    <w:abstractNumId w:val="2"/>
  </w:num>
  <w:num w:numId="6" w16cid:durableId="1212576329">
    <w:abstractNumId w:val="9"/>
  </w:num>
  <w:num w:numId="7" w16cid:durableId="68164387">
    <w:abstractNumId w:val="11"/>
  </w:num>
  <w:num w:numId="8" w16cid:durableId="1719670282">
    <w:abstractNumId w:val="4"/>
  </w:num>
  <w:num w:numId="9" w16cid:durableId="1307012277">
    <w:abstractNumId w:val="15"/>
  </w:num>
  <w:num w:numId="10" w16cid:durableId="1159150698">
    <w:abstractNumId w:val="19"/>
  </w:num>
  <w:num w:numId="11" w16cid:durableId="514730188">
    <w:abstractNumId w:val="12"/>
  </w:num>
  <w:num w:numId="12" w16cid:durableId="163739489">
    <w:abstractNumId w:val="18"/>
  </w:num>
  <w:num w:numId="13" w16cid:durableId="1238976241">
    <w:abstractNumId w:val="1"/>
  </w:num>
  <w:num w:numId="14" w16cid:durableId="267392565">
    <w:abstractNumId w:val="14"/>
  </w:num>
  <w:num w:numId="15" w16cid:durableId="1862669151">
    <w:abstractNumId w:val="8"/>
  </w:num>
  <w:num w:numId="16" w16cid:durableId="1877545045">
    <w:abstractNumId w:val="3"/>
  </w:num>
  <w:num w:numId="17" w16cid:durableId="2001542631">
    <w:abstractNumId w:val="10"/>
  </w:num>
  <w:num w:numId="18" w16cid:durableId="1534073512">
    <w:abstractNumId w:val="6"/>
  </w:num>
  <w:num w:numId="19" w16cid:durableId="1721198985">
    <w:abstractNumId w:val="5"/>
  </w:num>
  <w:num w:numId="20" w16cid:durableId="66598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C9"/>
    <w:rsid w:val="000052B3"/>
    <w:rsid w:val="0001770B"/>
    <w:rsid w:val="00017C8A"/>
    <w:rsid w:val="00022932"/>
    <w:rsid w:val="00032A8F"/>
    <w:rsid w:val="000354DE"/>
    <w:rsid w:val="00036ABE"/>
    <w:rsid w:val="00037574"/>
    <w:rsid w:val="00040821"/>
    <w:rsid w:val="00042F2A"/>
    <w:rsid w:val="000439BA"/>
    <w:rsid w:val="00044122"/>
    <w:rsid w:val="000476F2"/>
    <w:rsid w:val="00052DE8"/>
    <w:rsid w:val="000542FF"/>
    <w:rsid w:val="00055A8A"/>
    <w:rsid w:val="00060B7D"/>
    <w:rsid w:val="00064BFF"/>
    <w:rsid w:val="00072B8B"/>
    <w:rsid w:val="00074A7B"/>
    <w:rsid w:val="00075687"/>
    <w:rsid w:val="00076AD5"/>
    <w:rsid w:val="0008459D"/>
    <w:rsid w:val="00085A16"/>
    <w:rsid w:val="00087207"/>
    <w:rsid w:val="00094C85"/>
    <w:rsid w:val="00096A55"/>
    <w:rsid w:val="00096A6B"/>
    <w:rsid w:val="000A12C2"/>
    <w:rsid w:val="000A1CE0"/>
    <w:rsid w:val="000A6B7E"/>
    <w:rsid w:val="000B27AC"/>
    <w:rsid w:val="000B4A1A"/>
    <w:rsid w:val="000D409B"/>
    <w:rsid w:val="000D5A33"/>
    <w:rsid w:val="000E15C1"/>
    <w:rsid w:val="000E293F"/>
    <w:rsid w:val="000E4BD5"/>
    <w:rsid w:val="000F0D82"/>
    <w:rsid w:val="000F1EB8"/>
    <w:rsid w:val="000F72CD"/>
    <w:rsid w:val="00103E79"/>
    <w:rsid w:val="001073A0"/>
    <w:rsid w:val="00110389"/>
    <w:rsid w:val="00111870"/>
    <w:rsid w:val="00124196"/>
    <w:rsid w:val="001271FF"/>
    <w:rsid w:val="00131F1A"/>
    <w:rsid w:val="00132ED3"/>
    <w:rsid w:val="001332B4"/>
    <w:rsid w:val="00141C56"/>
    <w:rsid w:val="00142E3D"/>
    <w:rsid w:val="001506E1"/>
    <w:rsid w:val="001602D3"/>
    <w:rsid w:val="00166EA8"/>
    <w:rsid w:val="00171597"/>
    <w:rsid w:val="00175D81"/>
    <w:rsid w:val="00177108"/>
    <w:rsid w:val="00177537"/>
    <w:rsid w:val="00181C34"/>
    <w:rsid w:val="0018349D"/>
    <w:rsid w:val="00184DF0"/>
    <w:rsid w:val="00186D7B"/>
    <w:rsid w:val="00186E6C"/>
    <w:rsid w:val="0019059F"/>
    <w:rsid w:val="001930C5"/>
    <w:rsid w:val="001933C9"/>
    <w:rsid w:val="0019439F"/>
    <w:rsid w:val="001A0D9B"/>
    <w:rsid w:val="001A0E64"/>
    <w:rsid w:val="001A4A1E"/>
    <w:rsid w:val="001A74B2"/>
    <w:rsid w:val="001B21FD"/>
    <w:rsid w:val="001B3B28"/>
    <w:rsid w:val="001B527A"/>
    <w:rsid w:val="001B7597"/>
    <w:rsid w:val="001C2CC7"/>
    <w:rsid w:val="001C6540"/>
    <w:rsid w:val="001C7248"/>
    <w:rsid w:val="001D461F"/>
    <w:rsid w:val="001D7BE6"/>
    <w:rsid w:val="001E361F"/>
    <w:rsid w:val="001F1A19"/>
    <w:rsid w:val="001F2EA0"/>
    <w:rsid w:val="001F39C3"/>
    <w:rsid w:val="0020150E"/>
    <w:rsid w:val="0020169B"/>
    <w:rsid w:val="00210CEF"/>
    <w:rsid w:val="00213BE6"/>
    <w:rsid w:val="00217761"/>
    <w:rsid w:val="002227E7"/>
    <w:rsid w:val="0022695F"/>
    <w:rsid w:val="00226FD7"/>
    <w:rsid w:val="00236537"/>
    <w:rsid w:val="0023682B"/>
    <w:rsid w:val="002435F9"/>
    <w:rsid w:val="002456A2"/>
    <w:rsid w:val="002571A2"/>
    <w:rsid w:val="00265A37"/>
    <w:rsid w:val="002729F7"/>
    <w:rsid w:val="002734D3"/>
    <w:rsid w:val="00280CE4"/>
    <w:rsid w:val="0028168B"/>
    <w:rsid w:val="00285352"/>
    <w:rsid w:val="00287935"/>
    <w:rsid w:val="00291D2D"/>
    <w:rsid w:val="00292F79"/>
    <w:rsid w:val="002A0081"/>
    <w:rsid w:val="002A237A"/>
    <w:rsid w:val="002A332E"/>
    <w:rsid w:val="002A3C10"/>
    <w:rsid w:val="002B16D1"/>
    <w:rsid w:val="002B29F4"/>
    <w:rsid w:val="002B4856"/>
    <w:rsid w:val="002B64CA"/>
    <w:rsid w:val="002C0F5B"/>
    <w:rsid w:val="002C120E"/>
    <w:rsid w:val="002C15E0"/>
    <w:rsid w:val="002C5DC2"/>
    <w:rsid w:val="002D1290"/>
    <w:rsid w:val="002D196C"/>
    <w:rsid w:val="002D630C"/>
    <w:rsid w:val="002E29C9"/>
    <w:rsid w:val="002E3B98"/>
    <w:rsid w:val="002F0115"/>
    <w:rsid w:val="002F36F4"/>
    <w:rsid w:val="002F4235"/>
    <w:rsid w:val="002F62BE"/>
    <w:rsid w:val="002F738B"/>
    <w:rsid w:val="003016F4"/>
    <w:rsid w:val="00301C3B"/>
    <w:rsid w:val="003108C8"/>
    <w:rsid w:val="00313062"/>
    <w:rsid w:val="0031710E"/>
    <w:rsid w:val="00321021"/>
    <w:rsid w:val="00324F9C"/>
    <w:rsid w:val="003251A6"/>
    <w:rsid w:val="00327603"/>
    <w:rsid w:val="00327622"/>
    <w:rsid w:val="00331EC4"/>
    <w:rsid w:val="00341961"/>
    <w:rsid w:val="003421DC"/>
    <w:rsid w:val="0034355E"/>
    <w:rsid w:val="00356CCE"/>
    <w:rsid w:val="003573A9"/>
    <w:rsid w:val="00360354"/>
    <w:rsid w:val="00363A82"/>
    <w:rsid w:val="00373B09"/>
    <w:rsid w:val="00376E09"/>
    <w:rsid w:val="00381313"/>
    <w:rsid w:val="00381805"/>
    <w:rsid w:val="00395DF5"/>
    <w:rsid w:val="0039634B"/>
    <w:rsid w:val="00396496"/>
    <w:rsid w:val="003A43C3"/>
    <w:rsid w:val="003A43F5"/>
    <w:rsid w:val="003B2CD3"/>
    <w:rsid w:val="003B6EE4"/>
    <w:rsid w:val="003C1CF5"/>
    <w:rsid w:val="003D1D84"/>
    <w:rsid w:val="003E394B"/>
    <w:rsid w:val="003E59AF"/>
    <w:rsid w:val="003F04BE"/>
    <w:rsid w:val="003F3773"/>
    <w:rsid w:val="003F5EF6"/>
    <w:rsid w:val="003F601B"/>
    <w:rsid w:val="00404B86"/>
    <w:rsid w:val="00407FD6"/>
    <w:rsid w:val="004207F9"/>
    <w:rsid w:val="00420849"/>
    <w:rsid w:val="00436DD3"/>
    <w:rsid w:val="004436C6"/>
    <w:rsid w:val="00443B38"/>
    <w:rsid w:val="0044740F"/>
    <w:rsid w:val="00451EFE"/>
    <w:rsid w:val="0045267B"/>
    <w:rsid w:val="004566E9"/>
    <w:rsid w:val="00461979"/>
    <w:rsid w:val="004707F3"/>
    <w:rsid w:val="00476978"/>
    <w:rsid w:val="0049110D"/>
    <w:rsid w:val="004967A8"/>
    <w:rsid w:val="004A1C33"/>
    <w:rsid w:val="004A23B3"/>
    <w:rsid w:val="004A779E"/>
    <w:rsid w:val="004B1FE5"/>
    <w:rsid w:val="004B522B"/>
    <w:rsid w:val="004B74AC"/>
    <w:rsid w:val="004D06E8"/>
    <w:rsid w:val="004D1158"/>
    <w:rsid w:val="004D2437"/>
    <w:rsid w:val="004E2119"/>
    <w:rsid w:val="004E4CF3"/>
    <w:rsid w:val="004E52E7"/>
    <w:rsid w:val="004F36AC"/>
    <w:rsid w:val="00502FF0"/>
    <w:rsid w:val="00505851"/>
    <w:rsid w:val="00505A03"/>
    <w:rsid w:val="0050711C"/>
    <w:rsid w:val="00511EEA"/>
    <w:rsid w:val="00514CB1"/>
    <w:rsid w:val="00517E70"/>
    <w:rsid w:val="00524099"/>
    <w:rsid w:val="00524F7B"/>
    <w:rsid w:val="005335B2"/>
    <w:rsid w:val="00536CE3"/>
    <w:rsid w:val="00540727"/>
    <w:rsid w:val="00541680"/>
    <w:rsid w:val="0054596E"/>
    <w:rsid w:val="00550C7E"/>
    <w:rsid w:val="00560071"/>
    <w:rsid w:val="005636F5"/>
    <w:rsid w:val="00571EEE"/>
    <w:rsid w:val="00581DFA"/>
    <w:rsid w:val="00582642"/>
    <w:rsid w:val="005879E2"/>
    <w:rsid w:val="00591215"/>
    <w:rsid w:val="00595950"/>
    <w:rsid w:val="0059653B"/>
    <w:rsid w:val="005A293E"/>
    <w:rsid w:val="005A346D"/>
    <w:rsid w:val="005A3662"/>
    <w:rsid w:val="005A4AB9"/>
    <w:rsid w:val="005A50DE"/>
    <w:rsid w:val="005B789C"/>
    <w:rsid w:val="005C3EDB"/>
    <w:rsid w:val="005C4390"/>
    <w:rsid w:val="005C441B"/>
    <w:rsid w:val="005C64D9"/>
    <w:rsid w:val="005D77B5"/>
    <w:rsid w:val="005E0DA7"/>
    <w:rsid w:val="005E3248"/>
    <w:rsid w:val="005E6B90"/>
    <w:rsid w:val="005E7770"/>
    <w:rsid w:val="005F4A7B"/>
    <w:rsid w:val="0060016C"/>
    <w:rsid w:val="00606D8A"/>
    <w:rsid w:val="0060729B"/>
    <w:rsid w:val="006133A7"/>
    <w:rsid w:val="00622474"/>
    <w:rsid w:val="0062410C"/>
    <w:rsid w:val="006257B3"/>
    <w:rsid w:val="00625C7C"/>
    <w:rsid w:val="0063071D"/>
    <w:rsid w:val="006350FB"/>
    <w:rsid w:val="0063545E"/>
    <w:rsid w:val="00635DAF"/>
    <w:rsid w:val="00642023"/>
    <w:rsid w:val="00653035"/>
    <w:rsid w:val="00655A25"/>
    <w:rsid w:val="00656E93"/>
    <w:rsid w:val="006639EB"/>
    <w:rsid w:val="00664C16"/>
    <w:rsid w:val="006716C4"/>
    <w:rsid w:val="00671DD7"/>
    <w:rsid w:val="0067408F"/>
    <w:rsid w:val="00676842"/>
    <w:rsid w:val="00691A49"/>
    <w:rsid w:val="006936E8"/>
    <w:rsid w:val="00696BA0"/>
    <w:rsid w:val="006A0BCF"/>
    <w:rsid w:val="006A4467"/>
    <w:rsid w:val="006A4B78"/>
    <w:rsid w:val="006B1C50"/>
    <w:rsid w:val="006B7F9B"/>
    <w:rsid w:val="006D2018"/>
    <w:rsid w:val="006D3571"/>
    <w:rsid w:val="006D6E5E"/>
    <w:rsid w:val="006E108E"/>
    <w:rsid w:val="006F5EE4"/>
    <w:rsid w:val="00704962"/>
    <w:rsid w:val="00705DF9"/>
    <w:rsid w:val="00707C74"/>
    <w:rsid w:val="00731BBA"/>
    <w:rsid w:val="00734F0D"/>
    <w:rsid w:val="00735AA4"/>
    <w:rsid w:val="007375AD"/>
    <w:rsid w:val="00743176"/>
    <w:rsid w:val="00744C8E"/>
    <w:rsid w:val="00747E90"/>
    <w:rsid w:val="0075011F"/>
    <w:rsid w:val="00750AE7"/>
    <w:rsid w:val="00752241"/>
    <w:rsid w:val="0075278E"/>
    <w:rsid w:val="00752FD6"/>
    <w:rsid w:val="0075593A"/>
    <w:rsid w:val="00757059"/>
    <w:rsid w:val="0075738C"/>
    <w:rsid w:val="00760E13"/>
    <w:rsid w:val="00761BF3"/>
    <w:rsid w:val="00762931"/>
    <w:rsid w:val="0076342F"/>
    <w:rsid w:val="00765332"/>
    <w:rsid w:val="00770542"/>
    <w:rsid w:val="00783647"/>
    <w:rsid w:val="0078562F"/>
    <w:rsid w:val="00787C76"/>
    <w:rsid w:val="0079238E"/>
    <w:rsid w:val="007961E4"/>
    <w:rsid w:val="007A1088"/>
    <w:rsid w:val="007A22B8"/>
    <w:rsid w:val="007B0976"/>
    <w:rsid w:val="007B119B"/>
    <w:rsid w:val="007B4193"/>
    <w:rsid w:val="007B6F1A"/>
    <w:rsid w:val="007C0713"/>
    <w:rsid w:val="007C4C64"/>
    <w:rsid w:val="007C5442"/>
    <w:rsid w:val="007D1CFF"/>
    <w:rsid w:val="007D2341"/>
    <w:rsid w:val="007D46CD"/>
    <w:rsid w:val="007E6232"/>
    <w:rsid w:val="007E7048"/>
    <w:rsid w:val="007F08D7"/>
    <w:rsid w:val="007F2A36"/>
    <w:rsid w:val="00804A59"/>
    <w:rsid w:val="00806DCB"/>
    <w:rsid w:val="00807629"/>
    <w:rsid w:val="0081000F"/>
    <w:rsid w:val="00812AD9"/>
    <w:rsid w:val="008161A9"/>
    <w:rsid w:val="00823E70"/>
    <w:rsid w:val="00824DB2"/>
    <w:rsid w:val="0082689B"/>
    <w:rsid w:val="00831E74"/>
    <w:rsid w:val="00836172"/>
    <w:rsid w:val="00836531"/>
    <w:rsid w:val="00841CD8"/>
    <w:rsid w:val="00845AE0"/>
    <w:rsid w:val="00846E7C"/>
    <w:rsid w:val="00847238"/>
    <w:rsid w:val="00851FB4"/>
    <w:rsid w:val="0085281F"/>
    <w:rsid w:val="00853BDF"/>
    <w:rsid w:val="00855344"/>
    <w:rsid w:val="00856768"/>
    <w:rsid w:val="00856EAE"/>
    <w:rsid w:val="00861C27"/>
    <w:rsid w:val="008749C1"/>
    <w:rsid w:val="00880DD8"/>
    <w:rsid w:val="008904D9"/>
    <w:rsid w:val="0089164B"/>
    <w:rsid w:val="0089442C"/>
    <w:rsid w:val="008957E9"/>
    <w:rsid w:val="00896BC5"/>
    <w:rsid w:val="008A0AF4"/>
    <w:rsid w:val="008A7DE2"/>
    <w:rsid w:val="008B1FC8"/>
    <w:rsid w:val="008C1144"/>
    <w:rsid w:val="008C3BB2"/>
    <w:rsid w:val="008C47D5"/>
    <w:rsid w:val="008C6BB3"/>
    <w:rsid w:val="008D3C50"/>
    <w:rsid w:val="008D4429"/>
    <w:rsid w:val="008E6C56"/>
    <w:rsid w:val="008F019A"/>
    <w:rsid w:val="008F5AC8"/>
    <w:rsid w:val="00902594"/>
    <w:rsid w:val="00905285"/>
    <w:rsid w:val="00907271"/>
    <w:rsid w:val="00910CE1"/>
    <w:rsid w:val="00915793"/>
    <w:rsid w:val="00916FE2"/>
    <w:rsid w:val="009238C1"/>
    <w:rsid w:val="00927387"/>
    <w:rsid w:val="00927B82"/>
    <w:rsid w:val="009307AA"/>
    <w:rsid w:val="00942F6D"/>
    <w:rsid w:val="00943187"/>
    <w:rsid w:val="00943865"/>
    <w:rsid w:val="00946114"/>
    <w:rsid w:val="00952881"/>
    <w:rsid w:val="00952BFC"/>
    <w:rsid w:val="00953589"/>
    <w:rsid w:val="00954AD6"/>
    <w:rsid w:val="00955804"/>
    <w:rsid w:val="00961001"/>
    <w:rsid w:val="009625EA"/>
    <w:rsid w:val="00974925"/>
    <w:rsid w:val="00980484"/>
    <w:rsid w:val="009841A8"/>
    <w:rsid w:val="00985889"/>
    <w:rsid w:val="00985FE5"/>
    <w:rsid w:val="00990485"/>
    <w:rsid w:val="0099110B"/>
    <w:rsid w:val="00991C2F"/>
    <w:rsid w:val="00993F68"/>
    <w:rsid w:val="009A0702"/>
    <w:rsid w:val="009A180E"/>
    <w:rsid w:val="009A513E"/>
    <w:rsid w:val="009B241C"/>
    <w:rsid w:val="009B42E9"/>
    <w:rsid w:val="009B4A60"/>
    <w:rsid w:val="009B4CD3"/>
    <w:rsid w:val="009B52E7"/>
    <w:rsid w:val="009B6316"/>
    <w:rsid w:val="009C16BE"/>
    <w:rsid w:val="009C17CB"/>
    <w:rsid w:val="009C2857"/>
    <w:rsid w:val="009C63D7"/>
    <w:rsid w:val="009C7D2C"/>
    <w:rsid w:val="009D5C1A"/>
    <w:rsid w:val="009D628B"/>
    <w:rsid w:val="009E30AE"/>
    <w:rsid w:val="009E589D"/>
    <w:rsid w:val="009E704D"/>
    <w:rsid w:val="009F3E9C"/>
    <w:rsid w:val="009F4D2B"/>
    <w:rsid w:val="009F64A1"/>
    <w:rsid w:val="009F7731"/>
    <w:rsid w:val="009F7AD9"/>
    <w:rsid w:val="00A01272"/>
    <w:rsid w:val="00A02362"/>
    <w:rsid w:val="00A16198"/>
    <w:rsid w:val="00A1636A"/>
    <w:rsid w:val="00A17DD0"/>
    <w:rsid w:val="00A25F14"/>
    <w:rsid w:val="00A339E9"/>
    <w:rsid w:val="00A342A2"/>
    <w:rsid w:val="00A345D8"/>
    <w:rsid w:val="00A34A1E"/>
    <w:rsid w:val="00A3506F"/>
    <w:rsid w:val="00A3530F"/>
    <w:rsid w:val="00A36EEF"/>
    <w:rsid w:val="00A37278"/>
    <w:rsid w:val="00A400C6"/>
    <w:rsid w:val="00A4154F"/>
    <w:rsid w:val="00A44C0A"/>
    <w:rsid w:val="00A45CCE"/>
    <w:rsid w:val="00A45D9A"/>
    <w:rsid w:val="00A545DA"/>
    <w:rsid w:val="00A552BF"/>
    <w:rsid w:val="00A57B26"/>
    <w:rsid w:val="00A6261E"/>
    <w:rsid w:val="00A63520"/>
    <w:rsid w:val="00A64AC9"/>
    <w:rsid w:val="00A65139"/>
    <w:rsid w:val="00A651CD"/>
    <w:rsid w:val="00A72E17"/>
    <w:rsid w:val="00A74215"/>
    <w:rsid w:val="00A76D71"/>
    <w:rsid w:val="00A83665"/>
    <w:rsid w:val="00A83730"/>
    <w:rsid w:val="00A83AE4"/>
    <w:rsid w:val="00A85810"/>
    <w:rsid w:val="00A963CC"/>
    <w:rsid w:val="00A9688B"/>
    <w:rsid w:val="00AA7701"/>
    <w:rsid w:val="00AB4FA6"/>
    <w:rsid w:val="00AC1000"/>
    <w:rsid w:val="00AC119A"/>
    <w:rsid w:val="00AC3A89"/>
    <w:rsid w:val="00AD00C2"/>
    <w:rsid w:val="00AD16FE"/>
    <w:rsid w:val="00AD4157"/>
    <w:rsid w:val="00AD45A2"/>
    <w:rsid w:val="00AD4C3B"/>
    <w:rsid w:val="00AD69A3"/>
    <w:rsid w:val="00AE08E6"/>
    <w:rsid w:val="00AE2A58"/>
    <w:rsid w:val="00AE4702"/>
    <w:rsid w:val="00AF37FE"/>
    <w:rsid w:val="00AF6403"/>
    <w:rsid w:val="00AF64E5"/>
    <w:rsid w:val="00B03F40"/>
    <w:rsid w:val="00B05D0F"/>
    <w:rsid w:val="00B1273C"/>
    <w:rsid w:val="00B12A8B"/>
    <w:rsid w:val="00B16A93"/>
    <w:rsid w:val="00B16B93"/>
    <w:rsid w:val="00B20CF6"/>
    <w:rsid w:val="00B23CBC"/>
    <w:rsid w:val="00B4161C"/>
    <w:rsid w:val="00B41B2E"/>
    <w:rsid w:val="00B434A7"/>
    <w:rsid w:val="00B53CBE"/>
    <w:rsid w:val="00B53F47"/>
    <w:rsid w:val="00B622A8"/>
    <w:rsid w:val="00B6453A"/>
    <w:rsid w:val="00B64727"/>
    <w:rsid w:val="00B67DA9"/>
    <w:rsid w:val="00B714B5"/>
    <w:rsid w:val="00B84ED7"/>
    <w:rsid w:val="00B86C21"/>
    <w:rsid w:val="00B93F4C"/>
    <w:rsid w:val="00BA08E2"/>
    <w:rsid w:val="00BA5BD8"/>
    <w:rsid w:val="00BB2D2A"/>
    <w:rsid w:val="00BB3B8F"/>
    <w:rsid w:val="00BB6A56"/>
    <w:rsid w:val="00BC0D82"/>
    <w:rsid w:val="00BC697B"/>
    <w:rsid w:val="00BC6C0B"/>
    <w:rsid w:val="00BD2E00"/>
    <w:rsid w:val="00BD32C9"/>
    <w:rsid w:val="00BD38E6"/>
    <w:rsid w:val="00BD3F90"/>
    <w:rsid w:val="00BD41E6"/>
    <w:rsid w:val="00BD60FB"/>
    <w:rsid w:val="00BD67B9"/>
    <w:rsid w:val="00BE7D54"/>
    <w:rsid w:val="00C03DAF"/>
    <w:rsid w:val="00C041E6"/>
    <w:rsid w:val="00C04F5D"/>
    <w:rsid w:val="00C11EE4"/>
    <w:rsid w:val="00C12B0F"/>
    <w:rsid w:val="00C134C0"/>
    <w:rsid w:val="00C13F2B"/>
    <w:rsid w:val="00C16084"/>
    <w:rsid w:val="00C177DC"/>
    <w:rsid w:val="00C25A76"/>
    <w:rsid w:val="00C3049E"/>
    <w:rsid w:val="00C31772"/>
    <w:rsid w:val="00C317C6"/>
    <w:rsid w:val="00C35BFA"/>
    <w:rsid w:val="00C4571B"/>
    <w:rsid w:val="00C53A8B"/>
    <w:rsid w:val="00C627A9"/>
    <w:rsid w:val="00C653A5"/>
    <w:rsid w:val="00C65898"/>
    <w:rsid w:val="00C71B06"/>
    <w:rsid w:val="00CA06D5"/>
    <w:rsid w:val="00CA2D48"/>
    <w:rsid w:val="00CB0E25"/>
    <w:rsid w:val="00CB5D63"/>
    <w:rsid w:val="00CB69AD"/>
    <w:rsid w:val="00CC0689"/>
    <w:rsid w:val="00CC1AA4"/>
    <w:rsid w:val="00CD1684"/>
    <w:rsid w:val="00CD50C0"/>
    <w:rsid w:val="00CE13FD"/>
    <w:rsid w:val="00CE2BED"/>
    <w:rsid w:val="00CF096D"/>
    <w:rsid w:val="00CF4D23"/>
    <w:rsid w:val="00CF6C22"/>
    <w:rsid w:val="00D020E0"/>
    <w:rsid w:val="00D041AB"/>
    <w:rsid w:val="00D0435E"/>
    <w:rsid w:val="00D07672"/>
    <w:rsid w:val="00D102A6"/>
    <w:rsid w:val="00D17131"/>
    <w:rsid w:val="00D252E1"/>
    <w:rsid w:val="00D265C6"/>
    <w:rsid w:val="00D27BA5"/>
    <w:rsid w:val="00D34FF9"/>
    <w:rsid w:val="00D35797"/>
    <w:rsid w:val="00D37788"/>
    <w:rsid w:val="00D377DB"/>
    <w:rsid w:val="00D45A26"/>
    <w:rsid w:val="00D51889"/>
    <w:rsid w:val="00D52325"/>
    <w:rsid w:val="00D561DC"/>
    <w:rsid w:val="00D62391"/>
    <w:rsid w:val="00D65C1F"/>
    <w:rsid w:val="00D735C4"/>
    <w:rsid w:val="00D736D7"/>
    <w:rsid w:val="00D7417F"/>
    <w:rsid w:val="00D74A83"/>
    <w:rsid w:val="00D859A9"/>
    <w:rsid w:val="00D87DD6"/>
    <w:rsid w:val="00D94D0D"/>
    <w:rsid w:val="00D972B5"/>
    <w:rsid w:val="00D978C6"/>
    <w:rsid w:val="00DA157A"/>
    <w:rsid w:val="00DB28DC"/>
    <w:rsid w:val="00DB61FF"/>
    <w:rsid w:val="00DC28C1"/>
    <w:rsid w:val="00DC3F7E"/>
    <w:rsid w:val="00DC50CB"/>
    <w:rsid w:val="00DC691C"/>
    <w:rsid w:val="00DC6B49"/>
    <w:rsid w:val="00DD4F4E"/>
    <w:rsid w:val="00DD7A20"/>
    <w:rsid w:val="00DE220B"/>
    <w:rsid w:val="00DE6B07"/>
    <w:rsid w:val="00DF0A24"/>
    <w:rsid w:val="00DF0B56"/>
    <w:rsid w:val="00DF1877"/>
    <w:rsid w:val="00DF5EBE"/>
    <w:rsid w:val="00E05DD0"/>
    <w:rsid w:val="00E06C7C"/>
    <w:rsid w:val="00E07D98"/>
    <w:rsid w:val="00E10FFE"/>
    <w:rsid w:val="00E157FB"/>
    <w:rsid w:val="00E17458"/>
    <w:rsid w:val="00E175E5"/>
    <w:rsid w:val="00E17ABC"/>
    <w:rsid w:val="00E226C1"/>
    <w:rsid w:val="00E40094"/>
    <w:rsid w:val="00E41E53"/>
    <w:rsid w:val="00E451F4"/>
    <w:rsid w:val="00E46794"/>
    <w:rsid w:val="00E502CB"/>
    <w:rsid w:val="00E5075A"/>
    <w:rsid w:val="00E518A3"/>
    <w:rsid w:val="00E51BF2"/>
    <w:rsid w:val="00E57E10"/>
    <w:rsid w:val="00E60E08"/>
    <w:rsid w:val="00E63A41"/>
    <w:rsid w:val="00E7332F"/>
    <w:rsid w:val="00E73AB4"/>
    <w:rsid w:val="00E7767B"/>
    <w:rsid w:val="00E8131A"/>
    <w:rsid w:val="00E8158B"/>
    <w:rsid w:val="00E8524E"/>
    <w:rsid w:val="00E9630D"/>
    <w:rsid w:val="00EC4D99"/>
    <w:rsid w:val="00ED35B9"/>
    <w:rsid w:val="00ED3A52"/>
    <w:rsid w:val="00ED6AF4"/>
    <w:rsid w:val="00ED71BB"/>
    <w:rsid w:val="00ED7B73"/>
    <w:rsid w:val="00EE09DB"/>
    <w:rsid w:val="00EF0163"/>
    <w:rsid w:val="00EF0466"/>
    <w:rsid w:val="00EF07AB"/>
    <w:rsid w:val="00EF0FCC"/>
    <w:rsid w:val="00EF34D4"/>
    <w:rsid w:val="00EF3873"/>
    <w:rsid w:val="00EF3965"/>
    <w:rsid w:val="00EF3FC8"/>
    <w:rsid w:val="00F01C75"/>
    <w:rsid w:val="00F02F7F"/>
    <w:rsid w:val="00F069C6"/>
    <w:rsid w:val="00F1116D"/>
    <w:rsid w:val="00F132DD"/>
    <w:rsid w:val="00F1376B"/>
    <w:rsid w:val="00F14E4B"/>
    <w:rsid w:val="00F16857"/>
    <w:rsid w:val="00F17B03"/>
    <w:rsid w:val="00F23D8C"/>
    <w:rsid w:val="00F27449"/>
    <w:rsid w:val="00F30EC1"/>
    <w:rsid w:val="00F32568"/>
    <w:rsid w:val="00F32BAD"/>
    <w:rsid w:val="00F3300B"/>
    <w:rsid w:val="00F414AA"/>
    <w:rsid w:val="00F47D07"/>
    <w:rsid w:val="00F51850"/>
    <w:rsid w:val="00F52FAA"/>
    <w:rsid w:val="00F56A9F"/>
    <w:rsid w:val="00F57A22"/>
    <w:rsid w:val="00F57D5B"/>
    <w:rsid w:val="00F629E1"/>
    <w:rsid w:val="00F660A2"/>
    <w:rsid w:val="00F67E1C"/>
    <w:rsid w:val="00F724C1"/>
    <w:rsid w:val="00F73B60"/>
    <w:rsid w:val="00F7721A"/>
    <w:rsid w:val="00F77704"/>
    <w:rsid w:val="00F81129"/>
    <w:rsid w:val="00F8125B"/>
    <w:rsid w:val="00F82C21"/>
    <w:rsid w:val="00F8483D"/>
    <w:rsid w:val="00F860C4"/>
    <w:rsid w:val="00F918FA"/>
    <w:rsid w:val="00F91C96"/>
    <w:rsid w:val="00F965EB"/>
    <w:rsid w:val="00FA220F"/>
    <w:rsid w:val="00FA2426"/>
    <w:rsid w:val="00FA310F"/>
    <w:rsid w:val="00FB5A2E"/>
    <w:rsid w:val="00FB6A0C"/>
    <w:rsid w:val="00FC2CD0"/>
    <w:rsid w:val="00FC2F2F"/>
    <w:rsid w:val="00FC4ADB"/>
    <w:rsid w:val="00FD1EBA"/>
    <w:rsid w:val="00FD3917"/>
    <w:rsid w:val="00FD471E"/>
    <w:rsid w:val="00FD55E3"/>
    <w:rsid w:val="00FF001E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C401A"/>
  <w15:docId w15:val="{3A151DA6-A2FE-4883-8DC6-3F295997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4AC9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A64AC9"/>
    <w:pPr>
      <w:spacing w:line="322" w:lineRule="exact"/>
      <w:ind w:left="1246" w:right="120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A64AC9"/>
    <w:pPr>
      <w:ind w:left="800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4AC9"/>
    <w:rPr>
      <w:rFonts w:eastAsia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64AC9"/>
    <w:rPr>
      <w:rFonts w:eastAsia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A64AC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4AC9"/>
    <w:rPr>
      <w:rFonts w:eastAsia="Times New Roman"/>
    </w:rPr>
  </w:style>
  <w:style w:type="paragraph" w:styleId="ListParagraph">
    <w:name w:val="List Paragraph"/>
    <w:basedOn w:val="Normal"/>
    <w:uiPriority w:val="1"/>
    <w:qFormat/>
    <w:rsid w:val="00A64AC9"/>
    <w:pPr>
      <w:ind w:left="84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E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6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CCE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56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CE"/>
    <w:rPr>
      <w:rFonts w:eastAsia="Times New Roman"/>
      <w:sz w:val="22"/>
      <w:szCs w:val="22"/>
    </w:rPr>
  </w:style>
  <w:style w:type="paragraph" w:customStyle="1" w:styleId="Default">
    <w:name w:val="Default"/>
    <w:rsid w:val="0079238E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Strong">
    <w:name w:val="Strong"/>
    <w:basedOn w:val="DefaultParagraphFont"/>
    <w:uiPriority w:val="22"/>
    <w:qFormat/>
    <w:rsid w:val="00A9688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C1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C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CF5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CF5"/>
    <w:rPr>
      <w:rFonts w:eastAsia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6716C4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5278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7FC71E4920A468E2897ADB40B3CBF" ma:contentTypeVersion="0" ma:contentTypeDescription="Create a new document." ma:contentTypeScope="" ma:versionID="e8ec8f403beb3d49ee4946640ea9eb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EA9CAC-8361-48FD-8896-5EB44879C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1463F-F1AA-4D68-8F47-EB0620602DF0}"/>
</file>

<file path=customXml/itemProps3.xml><?xml version="1.0" encoding="utf-8"?>
<ds:datastoreItem xmlns:ds="http://schemas.openxmlformats.org/officeDocument/2006/customXml" ds:itemID="{EAF7FA5C-46D1-463C-9964-586FB14653F9}"/>
</file>

<file path=customXml/itemProps4.xml><?xml version="1.0" encoding="utf-8"?>
<ds:datastoreItem xmlns:ds="http://schemas.openxmlformats.org/officeDocument/2006/customXml" ds:itemID="{4E58A0BD-891E-46F5-961A-51F51C2127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Committee Minutes 11-08-24</dc:title>
  <dc:creator>Maxham, Kathleen</dc:creator>
  <cp:lastModifiedBy>Gonzalez, Evelyn</cp:lastModifiedBy>
  <cp:revision>7</cp:revision>
  <cp:lastPrinted>2021-05-18T19:14:00Z</cp:lastPrinted>
  <dcterms:created xsi:type="dcterms:W3CDTF">2024-11-13T21:18:00Z</dcterms:created>
  <dcterms:modified xsi:type="dcterms:W3CDTF">2024-11-19T13:08:00Z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0x010100E077FC71E4920A468E2897ADB40B3CBF</vt:lpwstr>
  </property>
</Properties>
</file>